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33181" w14:textId="2027ADD8" w:rsidR="0065461C" w:rsidRPr="0065461C" w:rsidRDefault="00C00B7C" w:rsidP="0065461C">
      <w:pPr>
        <w:keepNext/>
        <w:keepLines/>
        <w:spacing w:before="120" w:line="276" w:lineRule="auto"/>
        <w:ind w:left="318" w:firstLine="697"/>
        <w:jc w:val="right"/>
        <w:rPr>
          <w:rFonts w:ascii="Arial" w:eastAsia="Arial" w:hAnsi="Arial" w:cs="Arial"/>
          <w:color w:val="0070C0"/>
          <w:kern w:val="0"/>
          <w:sz w:val="21"/>
          <w:szCs w:val="21"/>
          <w:lang w:val="lt-LT" w:eastAsia="lt-LT"/>
          <w14:ligatures w14:val="none"/>
        </w:rPr>
      </w:pPr>
      <w:r>
        <w:rPr>
          <w:rFonts w:ascii="Calibri" w:eastAsia="Calibri" w:hAnsi="Calibri" w:cs="Calibri"/>
          <w:kern w:val="0"/>
          <w:sz w:val="21"/>
          <w:szCs w:val="21"/>
          <w:lang w:val="lt-LT" w:eastAsia="lt-LT"/>
          <w14:ligatures w14:val="none"/>
        </w:rPr>
        <w:t>Specialiųjų p</w:t>
      </w:r>
      <w:r w:rsidR="0065461C" w:rsidRPr="0065461C">
        <w:rPr>
          <w:rFonts w:ascii="Calibri" w:eastAsia="Calibri" w:hAnsi="Calibri" w:cs="Calibri"/>
          <w:kern w:val="0"/>
          <w:sz w:val="21"/>
          <w:szCs w:val="21"/>
          <w:lang w:val="lt-LT" w:eastAsia="lt-LT"/>
          <w14:ligatures w14:val="none"/>
        </w:rPr>
        <w:t>irkimo sąlygų 3 priedas „Tiekėjų pašalinimo pagrindai“</w:t>
      </w:r>
    </w:p>
    <w:p w14:paraId="2B771F5B" w14:textId="77777777" w:rsidR="0065461C" w:rsidRDefault="0065461C" w:rsidP="0065461C">
      <w:pPr>
        <w:spacing w:after="240" w:line="276" w:lineRule="auto"/>
        <w:ind w:firstLine="697"/>
        <w:jc w:val="center"/>
        <w:rPr>
          <w:rFonts w:ascii="Calibri" w:eastAsia="Arial" w:hAnsi="Calibri" w:cs="Calibri"/>
          <w:smallCaps/>
          <w:color w:val="404040"/>
          <w:kern w:val="0"/>
          <w:sz w:val="28"/>
          <w:szCs w:val="28"/>
          <w:lang w:val="lt-LT" w:eastAsia="lt-LT"/>
          <w14:ligatures w14:val="none"/>
        </w:rPr>
      </w:pPr>
    </w:p>
    <w:p w14:paraId="60C9B440" w14:textId="77777777" w:rsidR="00823CAB" w:rsidRDefault="00823CAB" w:rsidP="00823CAB">
      <w:pPr>
        <w:pStyle w:val="Paantrat"/>
        <w:jc w:val="center"/>
      </w:pPr>
      <w:r w:rsidRPr="00F0499F">
        <w:t>TIEKĖJŲ PAŠALINIMO PAGRINDAI</w:t>
      </w:r>
    </w:p>
    <w:p w14:paraId="3514DCBC" w14:textId="77777777" w:rsidR="00823CAB" w:rsidRPr="00DA74D6" w:rsidRDefault="00823CAB" w:rsidP="00823CAB">
      <w:pPr>
        <w:jc w:val="both"/>
        <w:rPr>
          <w:rFonts w:ascii="Verdana" w:hAnsi="Verdana"/>
          <w:color w:val="7030A0"/>
        </w:rPr>
      </w:pPr>
    </w:p>
    <w:p w14:paraId="7C64D7D5" w14:textId="77777777" w:rsidR="00823CAB" w:rsidRPr="00DA74D6" w:rsidRDefault="00823CAB" w:rsidP="00823CAB">
      <w:pPr>
        <w:pStyle w:val="Betarp"/>
        <w:numPr>
          <w:ilvl w:val="0"/>
          <w:numId w:val="5"/>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B907C8" w14:textId="77777777" w:rsidR="00823CAB" w:rsidRPr="00DA74D6" w:rsidRDefault="00823CAB" w:rsidP="00823CAB">
      <w:pPr>
        <w:pStyle w:val="Betarp"/>
        <w:numPr>
          <w:ilvl w:val="0"/>
          <w:numId w:val="5"/>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C6C51CF" w14:textId="77777777" w:rsidR="00823CAB" w:rsidRPr="00DA74D6" w:rsidRDefault="00823CAB" w:rsidP="00823CAB">
      <w:pPr>
        <w:pStyle w:val="Betarp"/>
        <w:numPr>
          <w:ilvl w:val="0"/>
          <w:numId w:val="5"/>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28B36FC" w14:textId="77777777" w:rsidR="00823CAB" w:rsidRPr="00DA74D6" w:rsidRDefault="00823CAB" w:rsidP="00823CAB">
      <w:pPr>
        <w:pStyle w:val="Betarp"/>
        <w:numPr>
          <w:ilvl w:val="0"/>
          <w:numId w:val="5"/>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C931A5" w14:textId="77777777" w:rsidR="00823CAB" w:rsidRPr="00DA74D6" w:rsidRDefault="00823CAB" w:rsidP="00823CAB">
      <w:pPr>
        <w:pStyle w:val="Betarp"/>
        <w:numPr>
          <w:ilvl w:val="0"/>
          <w:numId w:val="5"/>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0" w:history="1">
        <w:r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5E826773" w14:textId="77777777" w:rsidR="00823CAB" w:rsidRPr="00DA74D6" w:rsidRDefault="00823CAB" w:rsidP="00823CAB">
      <w:pPr>
        <w:pStyle w:val="Betarp"/>
        <w:numPr>
          <w:ilvl w:val="0"/>
          <w:numId w:val="5"/>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4BC77ED1" w14:textId="77777777" w:rsidR="00823CAB" w:rsidRPr="00DA74D6" w:rsidRDefault="00823CAB" w:rsidP="00823CAB">
      <w:pPr>
        <w:pStyle w:val="Betarp"/>
        <w:numPr>
          <w:ilvl w:val="1"/>
          <w:numId w:val="5"/>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59022D" w14:textId="77777777" w:rsidR="00823CAB" w:rsidRPr="00DA74D6" w:rsidRDefault="00823CAB" w:rsidP="00823CAB">
      <w:pPr>
        <w:pStyle w:val="Betarp"/>
        <w:numPr>
          <w:ilvl w:val="1"/>
          <w:numId w:val="5"/>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B5418D" w14:textId="77777777" w:rsidR="00823CAB" w:rsidRPr="00480761" w:rsidRDefault="00823CAB" w:rsidP="00823CAB">
      <w:pPr>
        <w:pStyle w:val="Betarp"/>
        <w:ind w:firstLine="851"/>
        <w:jc w:val="both"/>
        <w:rPr>
          <w:rFonts w:ascii="Verdana" w:hAnsi="Verdana" w:cs="Times New Roman"/>
          <w:sz w:val="22"/>
          <w:szCs w:val="22"/>
        </w:rPr>
      </w:pPr>
      <w:r w:rsidRPr="639035C0">
        <w:rPr>
          <w:rFonts w:ascii="Verdana" w:hAnsi="Verdana"/>
          <w:sz w:val="22"/>
          <w:szCs w:val="22"/>
        </w:rPr>
        <w:lastRenderedPageBreak/>
        <w:t xml:space="preserve">6¹. Nuo </w:t>
      </w:r>
      <w:r w:rsidRPr="639035C0">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8A0A9D2" w14:textId="77777777" w:rsidR="00823CAB" w:rsidRPr="00DA74D6" w:rsidRDefault="00823CAB" w:rsidP="00823CAB">
      <w:pPr>
        <w:pStyle w:val="Betarp"/>
        <w:numPr>
          <w:ilvl w:val="0"/>
          <w:numId w:val="5"/>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9FB0D5" w14:textId="77777777" w:rsidR="00823CAB" w:rsidRPr="00DA74D6" w:rsidRDefault="00823CAB" w:rsidP="00823CAB">
      <w:pPr>
        <w:pStyle w:val="Betarp"/>
        <w:numPr>
          <w:ilvl w:val="1"/>
          <w:numId w:val="5"/>
        </w:numPr>
        <w:ind w:left="0" w:firstLine="851"/>
        <w:jc w:val="both"/>
        <w:rPr>
          <w:rFonts w:ascii="Verdana" w:hAnsi="Verdana"/>
          <w:sz w:val="22"/>
          <w:szCs w:val="22"/>
        </w:rPr>
      </w:pPr>
      <w:r w:rsidRPr="00DA74D6">
        <w:rPr>
          <w:rFonts w:ascii="Verdana" w:hAnsi="Verdana"/>
          <w:sz w:val="22"/>
          <w:szCs w:val="22"/>
        </w:rPr>
        <w:t>priesaikos deklaracija;</w:t>
      </w:r>
    </w:p>
    <w:p w14:paraId="474FC986" w14:textId="77777777" w:rsidR="00823CAB" w:rsidRPr="00DA74D6" w:rsidRDefault="00823CAB" w:rsidP="00823CAB">
      <w:pPr>
        <w:ind w:firstLine="851"/>
        <w:jc w:val="both"/>
      </w:pPr>
      <w:r w:rsidRPr="00DA74D6">
        <w:rPr>
          <w:rFonts w:ascii="Verdana" w:hAnsi="Verdana"/>
          <w:sz w:val="22"/>
          <w:szCs w:val="22"/>
        </w:rPr>
        <w:t xml:space="preserve">7.2. </w:t>
      </w:r>
      <w:proofErr w:type="spellStart"/>
      <w:r w:rsidRPr="00DA74D6">
        <w:rPr>
          <w:rFonts w:ascii="Verdana" w:hAnsi="Verdana"/>
          <w:sz w:val="22"/>
          <w:szCs w:val="22"/>
        </w:rPr>
        <w:t>oficialia</w:t>
      </w:r>
      <w:proofErr w:type="spellEnd"/>
      <w:r w:rsidRPr="00DA74D6">
        <w:rPr>
          <w:rFonts w:ascii="Verdana" w:hAnsi="Verdana"/>
          <w:sz w:val="22"/>
          <w:szCs w:val="22"/>
        </w:rPr>
        <w:t xml:space="preserve"> </w:t>
      </w:r>
      <w:proofErr w:type="spellStart"/>
      <w:r w:rsidRPr="00DA74D6">
        <w:rPr>
          <w:rFonts w:ascii="Verdana" w:hAnsi="Verdana"/>
          <w:sz w:val="22"/>
          <w:szCs w:val="22"/>
        </w:rPr>
        <w:t>tiekėjo</w:t>
      </w:r>
      <w:proofErr w:type="spellEnd"/>
      <w:r w:rsidRPr="00DA74D6">
        <w:rPr>
          <w:rFonts w:ascii="Verdana" w:hAnsi="Verdana"/>
          <w:sz w:val="22"/>
          <w:szCs w:val="22"/>
        </w:rPr>
        <w:t xml:space="preserve"> </w:t>
      </w:r>
      <w:proofErr w:type="spellStart"/>
      <w:r w:rsidRPr="00DA74D6">
        <w:rPr>
          <w:rFonts w:ascii="Verdana" w:hAnsi="Verdana"/>
          <w:sz w:val="22"/>
          <w:szCs w:val="22"/>
        </w:rPr>
        <w:t>deklaracija</w:t>
      </w:r>
      <w:proofErr w:type="spellEnd"/>
      <w:r w:rsidRPr="00DA74D6">
        <w:rPr>
          <w:rFonts w:ascii="Verdana" w:hAnsi="Verdana"/>
          <w:sz w:val="22"/>
          <w:szCs w:val="22"/>
        </w:rPr>
        <w:t xml:space="preserve">, </w:t>
      </w:r>
      <w:proofErr w:type="spellStart"/>
      <w:r w:rsidRPr="00DA74D6">
        <w:rPr>
          <w:rFonts w:ascii="Verdana" w:hAnsi="Verdana"/>
          <w:sz w:val="22"/>
          <w:szCs w:val="22"/>
        </w:rPr>
        <w:t>jeigu</w:t>
      </w:r>
      <w:proofErr w:type="spellEnd"/>
      <w:r w:rsidRPr="00DA74D6">
        <w:rPr>
          <w:rFonts w:ascii="Verdana" w:hAnsi="Verdana"/>
          <w:sz w:val="22"/>
          <w:szCs w:val="22"/>
        </w:rPr>
        <w:t xml:space="preserve"> </w:t>
      </w:r>
      <w:proofErr w:type="spellStart"/>
      <w:r w:rsidRPr="00DA74D6">
        <w:rPr>
          <w:rFonts w:ascii="Verdana" w:hAnsi="Verdana"/>
          <w:sz w:val="22"/>
          <w:szCs w:val="22"/>
        </w:rPr>
        <w:t>šalyje</w:t>
      </w:r>
      <w:proofErr w:type="spellEnd"/>
      <w:r w:rsidRPr="00DA74D6">
        <w:rPr>
          <w:rFonts w:ascii="Verdana" w:hAnsi="Verdana"/>
          <w:sz w:val="22"/>
          <w:szCs w:val="22"/>
        </w:rPr>
        <w:t xml:space="preserve"> </w:t>
      </w:r>
      <w:proofErr w:type="spellStart"/>
      <w:r w:rsidRPr="00DA74D6">
        <w:rPr>
          <w:rFonts w:ascii="Verdana" w:hAnsi="Verdana"/>
          <w:sz w:val="22"/>
          <w:szCs w:val="22"/>
        </w:rPr>
        <w:t>nenaudojama</w:t>
      </w:r>
      <w:proofErr w:type="spellEnd"/>
      <w:r w:rsidRPr="00DA74D6">
        <w:rPr>
          <w:rFonts w:ascii="Verdana" w:hAnsi="Verdana"/>
          <w:sz w:val="22"/>
          <w:szCs w:val="22"/>
        </w:rPr>
        <w:t xml:space="preserve"> </w:t>
      </w:r>
      <w:proofErr w:type="spellStart"/>
      <w:r w:rsidRPr="00DA74D6">
        <w:rPr>
          <w:rFonts w:ascii="Verdana" w:hAnsi="Verdana"/>
          <w:sz w:val="22"/>
          <w:szCs w:val="22"/>
        </w:rPr>
        <w:t>priesaikos</w:t>
      </w:r>
      <w:proofErr w:type="spellEnd"/>
      <w:r w:rsidRPr="00DA74D6">
        <w:rPr>
          <w:rFonts w:ascii="Verdana" w:hAnsi="Verdana"/>
          <w:sz w:val="22"/>
          <w:szCs w:val="22"/>
        </w:rPr>
        <w:t xml:space="preserve"> </w:t>
      </w:r>
      <w:proofErr w:type="spellStart"/>
      <w:r w:rsidRPr="00DA74D6">
        <w:rPr>
          <w:rFonts w:ascii="Verdana" w:hAnsi="Verdana"/>
          <w:sz w:val="22"/>
          <w:szCs w:val="22"/>
        </w:rPr>
        <w:t>deklaracija</w:t>
      </w:r>
      <w:proofErr w:type="spellEnd"/>
      <w:r w:rsidRPr="00DA74D6">
        <w:rPr>
          <w:rFonts w:ascii="Verdana" w:hAnsi="Verdana"/>
          <w:sz w:val="22"/>
          <w:szCs w:val="22"/>
        </w:rPr>
        <w:t xml:space="preserve">. </w:t>
      </w:r>
      <w:proofErr w:type="spellStart"/>
      <w:r w:rsidRPr="00DA74D6">
        <w:rPr>
          <w:rFonts w:ascii="Verdana" w:hAnsi="Verdana"/>
          <w:sz w:val="22"/>
          <w:szCs w:val="22"/>
        </w:rPr>
        <w:t>Oficiali</w:t>
      </w:r>
      <w:proofErr w:type="spellEnd"/>
      <w:r w:rsidRPr="00DA74D6">
        <w:rPr>
          <w:rFonts w:ascii="Verdana" w:hAnsi="Verdana"/>
          <w:sz w:val="22"/>
          <w:szCs w:val="22"/>
        </w:rPr>
        <w:t xml:space="preserve"> </w:t>
      </w:r>
      <w:proofErr w:type="spellStart"/>
      <w:r w:rsidRPr="00DA74D6">
        <w:rPr>
          <w:rFonts w:ascii="Verdana" w:hAnsi="Verdana"/>
          <w:sz w:val="22"/>
          <w:szCs w:val="22"/>
        </w:rPr>
        <w:t>deklaracija</w:t>
      </w:r>
      <w:proofErr w:type="spellEnd"/>
      <w:r w:rsidRPr="00DA74D6">
        <w:rPr>
          <w:rFonts w:ascii="Verdana" w:hAnsi="Verdana"/>
          <w:sz w:val="22"/>
          <w:szCs w:val="22"/>
        </w:rPr>
        <w:t xml:space="preserve"> </w:t>
      </w:r>
      <w:proofErr w:type="spellStart"/>
      <w:r w:rsidRPr="00DA74D6">
        <w:rPr>
          <w:rFonts w:ascii="Verdana" w:hAnsi="Verdana"/>
          <w:sz w:val="22"/>
          <w:szCs w:val="22"/>
        </w:rPr>
        <w:t>turi</w:t>
      </w:r>
      <w:proofErr w:type="spellEnd"/>
      <w:r w:rsidRPr="00DA74D6">
        <w:rPr>
          <w:rFonts w:ascii="Verdana" w:hAnsi="Verdana"/>
          <w:sz w:val="22"/>
          <w:szCs w:val="22"/>
        </w:rPr>
        <w:t xml:space="preserve"> </w:t>
      </w:r>
      <w:proofErr w:type="spellStart"/>
      <w:r w:rsidRPr="00DA74D6">
        <w:rPr>
          <w:rFonts w:ascii="Verdana" w:hAnsi="Verdana"/>
          <w:sz w:val="22"/>
          <w:szCs w:val="22"/>
        </w:rPr>
        <w:t>būti</w:t>
      </w:r>
      <w:proofErr w:type="spellEnd"/>
      <w:r w:rsidRPr="00DA74D6">
        <w:rPr>
          <w:rFonts w:ascii="Verdana" w:hAnsi="Verdana"/>
          <w:sz w:val="22"/>
          <w:szCs w:val="22"/>
        </w:rPr>
        <w:t xml:space="preserve"> </w:t>
      </w:r>
      <w:proofErr w:type="spellStart"/>
      <w:r w:rsidRPr="00DA74D6">
        <w:rPr>
          <w:rFonts w:ascii="Verdana" w:hAnsi="Verdana"/>
          <w:sz w:val="22"/>
          <w:szCs w:val="22"/>
        </w:rPr>
        <w:t>patvirtinta</w:t>
      </w:r>
      <w:proofErr w:type="spellEnd"/>
      <w:r w:rsidRPr="00DA74D6">
        <w:rPr>
          <w:rFonts w:ascii="Verdana" w:hAnsi="Verdana"/>
          <w:sz w:val="22"/>
          <w:szCs w:val="22"/>
        </w:rPr>
        <w:t xml:space="preserve"> </w:t>
      </w:r>
      <w:proofErr w:type="spellStart"/>
      <w:r w:rsidRPr="00DA74D6">
        <w:rPr>
          <w:rFonts w:ascii="Verdana" w:hAnsi="Verdana"/>
          <w:sz w:val="22"/>
          <w:szCs w:val="22"/>
        </w:rPr>
        <w:t>valstybės</w:t>
      </w:r>
      <w:proofErr w:type="spellEnd"/>
      <w:r w:rsidRPr="00DA74D6">
        <w:rPr>
          <w:rFonts w:ascii="Verdana" w:hAnsi="Verdana"/>
          <w:sz w:val="22"/>
          <w:szCs w:val="22"/>
        </w:rPr>
        <w:t xml:space="preserve"> </w:t>
      </w:r>
      <w:proofErr w:type="spellStart"/>
      <w:r w:rsidRPr="00DA74D6">
        <w:rPr>
          <w:rFonts w:ascii="Verdana" w:hAnsi="Verdana"/>
          <w:sz w:val="22"/>
          <w:szCs w:val="22"/>
        </w:rPr>
        <w:t>narės</w:t>
      </w:r>
      <w:proofErr w:type="spellEnd"/>
      <w:r w:rsidRPr="00DA74D6">
        <w:rPr>
          <w:rFonts w:ascii="Verdana" w:hAnsi="Verdana"/>
          <w:sz w:val="22"/>
          <w:szCs w:val="22"/>
        </w:rPr>
        <w:t xml:space="preserve"> </w:t>
      </w:r>
      <w:proofErr w:type="spellStart"/>
      <w:r w:rsidRPr="00DA74D6">
        <w:rPr>
          <w:rFonts w:ascii="Verdana" w:hAnsi="Verdana"/>
          <w:sz w:val="22"/>
          <w:szCs w:val="22"/>
        </w:rPr>
        <w:t>ar</w:t>
      </w:r>
      <w:proofErr w:type="spellEnd"/>
      <w:r w:rsidRPr="00DA74D6">
        <w:rPr>
          <w:rFonts w:ascii="Verdana" w:hAnsi="Verdana"/>
          <w:sz w:val="22"/>
          <w:szCs w:val="22"/>
        </w:rPr>
        <w:t xml:space="preserve"> </w:t>
      </w:r>
      <w:proofErr w:type="spellStart"/>
      <w:r w:rsidRPr="00DA74D6">
        <w:rPr>
          <w:rFonts w:ascii="Verdana" w:hAnsi="Verdana"/>
          <w:sz w:val="22"/>
          <w:szCs w:val="22"/>
        </w:rPr>
        <w:t>tiekėjo</w:t>
      </w:r>
      <w:proofErr w:type="spellEnd"/>
      <w:r w:rsidRPr="00DA74D6">
        <w:rPr>
          <w:rFonts w:ascii="Verdana" w:hAnsi="Verdana"/>
          <w:sz w:val="22"/>
          <w:szCs w:val="22"/>
        </w:rPr>
        <w:t xml:space="preserve"> </w:t>
      </w:r>
      <w:proofErr w:type="spellStart"/>
      <w:r w:rsidRPr="00DA74D6">
        <w:rPr>
          <w:rFonts w:ascii="Verdana" w:hAnsi="Verdana"/>
          <w:sz w:val="22"/>
          <w:szCs w:val="22"/>
        </w:rPr>
        <w:t>kilmės</w:t>
      </w:r>
      <w:proofErr w:type="spellEnd"/>
      <w:r w:rsidRPr="00DA74D6">
        <w:rPr>
          <w:rFonts w:ascii="Verdana" w:hAnsi="Verdana"/>
          <w:sz w:val="22"/>
          <w:szCs w:val="22"/>
        </w:rPr>
        <w:t xml:space="preserve"> </w:t>
      </w:r>
      <w:proofErr w:type="spellStart"/>
      <w:r w:rsidRPr="00DA74D6">
        <w:rPr>
          <w:rFonts w:ascii="Verdana" w:hAnsi="Verdana"/>
          <w:sz w:val="22"/>
          <w:szCs w:val="22"/>
        </w:rPr>
        <w:t>šalies</w:t>
      </w:r>
      <w:proofErr w:type="spellEnd"/>
      <w:r w:rsidRPr="00DA74D6">
        <w:rPr>
          <w:rFonts w:ascii="Verdana" w:hAnsi="Verdana"/>
          <w:sz w:val="22"/>
          <w:szCs w:val="22"/>
        </w:rPr>
        <w:t xml:space="preserve"> </w:t>
      </w:r>
      <w:proofErr w:type="spellStart"/>
      <w:r w:rsidRPr="00DA74D6">
        <w:rPr>
          <w:rFonts w:ascii="Verdana" w:hAnsi="Verdana"/>
          <w:sz w:val="22"/>
          <w:szCs w:val="22"/>
        </w:rPr>
        <w:t>arba</w:t>
      </w:r>
      <w:proofErr w:type="spellEnd"/>
      <w:r w:rsidRPr="00DA74D6">
        <w:rPr>
          <w:rFonts w:ascii="Verdana" w:hAnsi="Verdana"/>
          <w:sz w:val="22"/>
          <w:szCs w:val="22"/>
        </w:rPr>
        <w:t xml:space="preserve"> </w:t>
      </w:r>
      <w:proofErr w:type="spellStart"/>
      <w:r w:rsidRPr="00DA74D6">
        <w:rPr>
          <w:rFonts w:ascii="Verdana" w:hAnsi="Verdana"/>
          <w:sz w:val="22"/>
          <w:szCs w:val="22"/>
        </w:rPr>
        <w:t>šalies</w:t>
      </w:r>
      <w:proofErr w:type="spellEnd"/>
      <w:r w:rsidRPr="00DA74D6">
        <w:rPr>
          <w:rFonts w:ascii="Verdana" w:hAnsi="Verdana"/>
          <w:sz w:val="22"/>
          <w:szCs w:val="22"/>
        </w:rPr>
        <w:t xml:space="preserve">, </w:t>
      </w:r>
      <w:proofErr w:type="spellStart"/>
      <w:r w:rsidRPr="00DA74D6">
        <w:rPr>
          <w:rFonts w:ascii="Verdana" w:hAnsi="Verdana"/>
          <w:sz w:val="22"/>
          <w:szCs w:val="22"/>
        </w:rPr>
        <w:t>kurioje</w:t>
      </w:r>
      <w:proofErr w:type="spellEnd"/>
      <w:r w:rsidRPr="00DA74D6">
        <w:rPr>
          <w:rFonts w:ascii="Verdana" w:hAnsi="Verdana"/>
          <w:sz w:val="22"/>
          <w:szCs w:val="22"/>
        </w:rPr>
        <w:t xml:space="preserve"> </w:t>
      </w:r>
      <w:proofErr w:type="spellStart"/>
      <w:r w:rsidRPr="00DA74D6">
        <w:rPr>
          <w:rFonts w:ascii="Verdana" w:hAnsi="Verdana"/>
          <w:sz w:val="22"/>
          <w:szCs w:val="22"/>
        </w:rPr>
        <w:t>jis</w:t>
      </w:r>
      <w:proofErr w:type="spellEnd"/>
      <w:r w:rsidRPr="00DA74D6">
        <w:rPr>
          <w:rFonts w:ascii="Verdana" w:hAnsi="Verdana"/>
          <w:sz w:val="22"/>
          <w:szCs w:val="22"/>
        </w:rPr>
        <w:t xml:space="preserve"> </w:t>
      </w:r>
      <w:proofErr w:type="spellStart"/>
      <w:r w:rsidRPr="00DA74D6">
        <w:rPr>
          <w:rFonts w:ascii="Verdana" w:hAnsi="Verdana"/>
          <w:sz w:val="22"/>
          <w:szCs w:val="22"/>
        </w:rPr>
        <w:t>registruotas</w:t>
      </w:r>
      <w:proofErr w:type="spellEnd"/>
      <w:r w:rsidRPr="00DA74D6">
        <w:rPr>
          <w:rFonts w:ascii="Verdana" w:hAnsi="Verdana"/>
          <w:sz w:val="22"/>
          <w:szCs w:val="22"/>
        </w:rPr>
        <w:t xml:space="preserve">, </w:t>
      </w:r>
      <w:proofErr w:type="spellStart"/>
      <w:r w:rsidRPr="00DA74D6">
        <w:rPr>
          <w:rFonts w:ascii="Verdana" w:hAnsi="Verdana"/>
          <w:sz w:val="22"/>
          <w:szCs w:val="22"/>
        </w:rPr>
        <w:t>kompetentingos</w:t>
      </w:r>
      <w:proofErr w:type="spellEnd"/>
      <w:r w:rsidRPr="00DA74D6">
        <w:rPr>
          <w:rFonts w:ascii="Verdana" w:hAnsi="Verdana"/>
          <w:sz w:val="22"/>
          <w:szCs w:val="22"/>
        </w:rPr>
        <w:t xml:space="preserve"> </w:t>
      </w:r>
      <w:proofErr w:type="spellStart"/>
      <w:r w:rsidRPr="00DA74D6">
        <w:rPr>
          <w:rFonts w:ascii="Verdana" w:hAnsi="Verdana"/>
          <w:sz w:val="22"/>
          <w:szCs w:val="22"/>
        </w:rPr>
        <w:t>teisinės</w:t>
      </w:r>
      <w:proofErr w:type="spellEnd"/>
      <w:r w:rsidRPr="00DA74D6">
        <w:rPr>
          <w:rFonts w:ascii="Verdana" w:hAnsi="Verdana"/>
          <w:sz w:val="22"/>
          <w:szCs w:val="22"/>
        </w:rPr>
        <w:t xml:space="preserve"> </w:t>
      </w:r>
      <w:proofErr w:type="spellStart"/>
      <w:r w:rsidRPr="00DA74D6">
        <w:rPr>
          <w:rFonts w:ascii="Verdana" w:hAnsi="Verdana"/>
          <w:sz w:val="22"/>
          <w:szCs w:val="22"/>
        </w:rPr>
        <w:t>ar</w:t>
      </w:r>
      <w:proofErr w:type="spellEnd"/>
      <w:r w:rsidRPr="00DA74D6">
        <w:rPr>
          <w:rFonts w:ascii="Verdana" w:hAnsi="Verdana"/>
          <w:sz w:val="22"/>
          <w:szCs w:val="22"/>
        </w:rPr>
        <w:t xml:space="preserve"> </w:t>
      </w:r>
      <w:proofErr w:type="spellStart"/>
      <w:r w:rsidRPr="00DA74D6">
        <w:rPr>
          <w:rFonts w:ascii="Verdana" w:hAnsi="Verdana"/>
          <w:sz w:val="22"/>
          <w:szCs w:val="22"/>
        </w:rPr>
        <w:t>administracinės</w:t>
      </w:r>
      <w:proofErr w:type="spellEnd"/>
      <w:r w:rsidRPr="00DA74D6">
        <w:rPr>
          <w:rFonts w:ascii="Verdana" w:hAnsi="Verdana"/>
          <w:sz w:val="22"/>
          <w:szCs w:val="22"/>
        </w:rPr>
        <w:t xml:space="preserve"> </w:t>
      </w:r>
      <w:proofErr w:type="spellStart"/>
      <w:r w:rsidRPr="00DA74D6">
        <w:rPr>
          <w:rFonts w:ascii="Verdana" w:hAnsi="Verdana"/>
          <w:sz w:val="22"/>
          <w:szCs w:val="22"/>
        </w:rPr>
        <w:t>institucijos</w:t>
      </w:r>
      <w:proofErr w:type="spellEnd"/>
      <w:r w:rsidRPr="00DA74D6">
        <w:rPr>
          <w:rFonts w:ascii="Verdana" w:hAnsi="Verdana"/>
          <w:sz w:val="22"/>
          <w:szCs w:val="22"/>
        </w:rPr>
        <w:t xml:space="preserve">, </w:t>
      </w:r>
      <w:proofErr w:type="spellStart"/>
      <w:r w:rsidRPr="00DA74D6">
        <w:rPr>
          <w:rFonts w:ascii="Verdana" w:hAnsi="Verdana"/>
          <w:sz w:val="22"/>
          <w:szCs w:val="22"/>
        </w:rPr>
        <w:t>notaro</w:t>
      </w:r>
      <w:proofErr w:type="spellEnd"/>
      <w:r w:rsidRPr="00DA74D6">
        <w:rPr>
          <w:rFonts w:ascii="Verdana" w:hAnsi="Verdana"/>
          <w:sz w:val="22"/>
          <w:szCs w:val="22"/>
        </w:rPr>
        <w:t xml:space="preserve"> </w:t>
      </w:r>
      <w:proofErr w:type="spellStart"/>
      <w:r w:rsidRPr="00DA74D6">
        <w:rPr>
          <w:rFonts w:ascii="Verdana" w:hAnsi="Verdana"/>
          <w:sz w:val="22"/>
          <w:szCs w:val="22"/>
        </w:rPr>
        <w:t>arba</w:t>
      </w:r>
      <w:proofErr w:type="spellEnd"/>
      <w:r w:rsidRPr="00DA74D6">
        <w:rPr>
          <w:rFonts w:ascii="Verdana" w:hAnsi="Verdana"/>
          <w:sz w:val="22"/>
          <w:szCs w:val="22"/>
        </w:rPr>
        <w:t xml:space="preserve"> </w:t>
      </w:r>
      <w:proofErr w:type="spellStart"/>
      <w:r w:rsidRPr="00DA74D6">
        <w:rPr>
          <w:rFonts w:ascii="Verdana" w:hAnsi="Verdana"/>
          <w:sz w:val="22"/>
          <w:szCs w:val="22"/>
        </w:rPr>
        <w:t>kompetentingos</w:t>
      </w:r>
      <w:proofErr w:type="spellEnd"/>
      <w:r w:rsidRPr="00DA74D6">
        <w:rPr>
          <w:rFonts w:ascii="Verdana" w:hAnsi="Verdana"/>
          <w:sz w:val="22"/>
          <w:szCs w:val="22"/>
        </w:rPr>
        <w:t xml:space="preserve"> </w:t>
      </w:r>
      <w:proofErr w:type="spellStart"/>
      <w:r w:rsidRPr="00DA74D6">
        <w:rPr>
          <w:rFonts w:ascii="Verdana" w:hAnsi="Verdana"/>
          <w:sz w:val="22"/>
          <w:szCs w:val="22"/>
        </w:rPr>
        <w:t>profesinės</w:t>
      </w:r>
      <w:proofErr w:type="spellEnd"/>
      <w:r w:rsidRPr="00DA74D6">
        <w:rPr>
          <w:rFonts w:ascii="Verdana" w:hAnsi="Verdana"/>
          <w:sz w:val="22"/>
          <w:szCs w:val="22"/>
        </w:rPr>
        <w:t xml:space="preserve"> </w:t>
      </w:r>
      <w:proofErr w:type="spellStart"/>
      <w:r w:rsidRPr="00DA74D6">
        <w:rPr>
          <w:rFonts w:ascii="Verdana" w:hAnsi="Verdana"/>
          <w:sz w:val="22"/>
          <w:szCs w:val="22"/>
        </w:rPr>
        <w:t>ar</w:t>
      </w:r>
      <w:proofErr w:type="spellEnd"/>
      <w:r w:rsidRPr="00DA74D6">
        <w:rPr>
          <w:rFonts w:ascii="Verdana" w:hAnsi="Verdana"/>
          <w:sz w:val="22"/>
          <w:szCs w:val="22"/>
        </w:rPr>
        <w:t xml:space="preserve"> </w:t>
      </w:r>
      <w:proofErr w:type="spellStart"/>
      <w:r w:rsidRPr="00DA74D6">
        <w:rPr>
          <w:rFonts w:ascii="Verdana" w:hAnsi="Verdana"/>
          <w:sz w:val="22"/>
          <w:szCs w:val="22"/>
        </w:rPr>
        <w:t>prekybos</w:t>
      </w:r>
      <w:proofErr w:type="spellEnd"/>
      <w:r w:rsidRPr="00DA74D6">
        <w:rPr>
          <w:rFonts w:ascii="Verdana" w:hAnsi="Verdana"/>
          <w:sz w:val="22"/>
          <w:szCs w:val="22"/>
        </w:rPr>
        <w:t xml:space="preserve"> </w:t>
      </w:r>
      <w:proofErr w:type="spellStart"/>
      <w:r w:rsidRPr="00DA74D6">
        <w:rPr>
          <w:rFonts w:ascii="Verdana" w:hAnsi="Verdana"/>
          <w:sz w:val="22"/>
          <w:szCs w:val="22"/>
        </w:rPr>
        <w:t>organizacijos</w:t>
      </w:r>
      <w:proofErr w:type="spellEnd"/>
      <w:r w:rsidRPr="00DA74D6">
        <w:rPr>
          <w:rFonts w:ascii="Verdana" w:hAnsi="Verdana"/>
          <w:sz w:val="22"/>
          <w:szCs w:val="22"/>
        </w:rPr>
        <w:t>.</w:t>
      </w:r>
    </w:p>
    <w:p w14:paraId="5AF2F3F8" w14:textId="77777777" w:rsidR="00823CAB" w:rsidRPr="00DA74D6" w:rsidRDefault="00823CAB" w:rsidP="00823CAB"/>
    <w:tbl>
      <w:tblPr>
        <w:tblW w:w="5000" w:type="pct"/>
        <w:tblLayout w:type="fixed"/>
        <w:tblCellMar>
          <w:left w:w="10" w:type="dxa"/>
          <w:right w:w="10" w:type="dxa"/>
        </w:tblCellMar>
        <w:tblLook w:val="04A0" w:firstRow="1" w:lastRow="0" w:firstColumn="1" w:lastColumn="0" w:noHBand="0" w:noVBand="1"/>
      </w:tblPr>
      <w:tblGrid>
        <w:gridCol w:w="539"/>
        <w:gridCol w:w="3947"/>
        <w:gridCol w:w="1282"/>
        <w:gridCol w:w="20"/>
        <w:gridCol w:w="3228"/>
      </w:tblGrid>
      <w:tr w:rsidR="00823CAB" w:rsidRPr="000A11EC" w14:paraId="76EE6463"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864637" w14:textId="77777777" w:rsidR="00823CAB" w:rsidRPr="000A11EC" w:rsidRDefault="00823CAB" w:rsidP="002F6017">
            <w:pPr>
              <w:pStyle w:val="Betarp"/>
              <w:ind w:left="32"/>
              <w:jc w:val="center"/>
              <w:rPr>
                <w:rFonts w:ascii="Verdana" w:hAnsi="Verdana" w:cstheme="minorHAnsi"/>
                <w:b/>
                <w:bCs/>
                <w:sz w:val="22"/>
                <w:szCs w:val="22"/>
              </w:rPr>
            </w:pPr>
            <w:r w:rsidRPr="000A11EC">
              <w:rPr>
                <w:rFonts w:ascii="Verdana" w:hAnsi="Verdana" w:cstheme="minorHAnsi"/>
                <w:b/>
                <w:bCs/>
                <w:sz w:val="22"/>
                <w:szCs w:val="22"/>
              </w:rPr>
              <w:t>Eil. Nr.</w:t>
            </w: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406CA4" w14:textId="77777777" w:rsidR="00823CAB" w:rsidRPr="000A11EC" w:rsidRDefault="00823CAB" w:rsidP="002F6017">
            <w:pPr>
              <w:pStyle w:val="Betarp"/>
              <w:jc w:val="center"/>
              <w:rPr>
                <w:rFonts w:ascii="Verdana" w:hAnsi="Verdana" w:cstheme="minorHAnsi"/>
                <w:bCs/>
                <w:sz w:val="22"/>
                <w:szCs w:val="22"/>
                <w:lang w:eastAsia="en-US"/>
              </w:rPr>
            </w:pPr>
            <w:r w:rsidRPr="000A11EC">
              <w:rPr>
                <w:rFonts w:ascii="Verdana" w:hAnsi="Verdana" w:cstheme="minorHAnsi"/>
                <w:b/>
                <w:sz w:val="22"/>
                <w:szCs w:val="22"/>
              </w:rPr>
              <w:t>Tiekėjo pašalinimo pagrindai</w:t>
            </w:r>
          </w:p>
        </w:tc>
        <w:tc>
          <w:tcPr>
            <w:tcW w:w="72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94C669" w14:textId="77777777" w:rsidR="00823CAB" w:rsidRPr="000A11EC" w:rsidRDefault="00823CAB" w:rsidP="002F6017">
            <w:pPr>
              <w:pStyle w:val="Betarp"/>
              <w:jc w:val="center"/>
              <w:rPr>
                <w:rFonts w:ascii="Verdana" w:eastAsia="Yu Mincho" w:hAnsi="Verdana" w:cs="Arial"/>
                <w:b/>
                <w:bCs/>
              </w:rPr>
            </w:pPr>
            <w:r w:rsidRPr="000A11EC">
              <w:rPr>
                <w:rFonts w:ascii="Verdana" w:eastAsia="Yu Mincho" w:hAnsi="Verdana" w:cs="Arial"/>
                <w:b/>
                <w:bCs/>
              </w:rPr>
              <w:t xml:space="preserve">VPĮ straipsnis,  dalis, punktas bei EBVPD formos dalis pildymui </w:t>
            </w:r>
          </w:p>
        </w:tc>
        <w:tc>
          <w:tcPr>
            <w:tcW w:w="17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8CADA4" w14:textId="77777777" w:rsidR="00823CAB" w:rsidRPr="000A11EC" w:rsidRDefault="00823CAB" w:rsidP="002F6017">
            <w:pPr>
              <w:pStyle w:val="Betarp"/>
              <w:jc w:val="center"/>
              <w:rPr>
                <w:rFonts w:ascii="Verdana" w:hAnsi="Verdana" w:cstheme="minorHAnsi"/>
                <w:bCs/>
                <w:iCs/>
                <w:sz w:val="22"/>
                <w:szCs w:val="22"/>
                <w:lang w:eastAsia="en-US"/>
              </w:rPr>
            </w:pPr>
            <w:r w:rsidRPr="000A11EC">
              <w:rPr>
                <w:rFonts w:ascii="Verdana" w:hAnsi="Verdana" w:cstheme="minorHAnsi"/>
                <w:b/>
                <w:sz w:val="22"/>
                <w:szCs w:val="22"/>
              </w:rPr>
              <w:t>Pašalinimo pagrindų nebuvimą įrodantys dokumentai</w:t>
            </w:r>
          </w:p>
        </w:tc>
      </w:tr>
      <w:tr w:rsidR="00823CAB" w:rsidRPr="000A11EC" w14:paraId="25A70161"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E14E3"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42A1A" w14:textId="77777777" w:rsidR="00823CAB" w:rsidRPr="000A11EC" w:rsidRDefault="00823CAB" w:rsidP="002F6017">
            <w:pPr>
              <w:pStyle w:val="Betarp"/>
              <w:jc w:val="both"/>
              <w:rPr>
                <w:rFonts w:ascii="Verdana" w:hAnsi="Verdana"/>
                <w:b/>
                <w:bCs/>
                <w:sz w:val="22"/>
                <w:szCs w:val="22"/>
                <w:lang w:eastAsia="en-US"/>
              </w:rPr>
            </w:pPr>
            <w:r w:rsidRPr="000A11EC">
              <w:rPr>
                <w:rFonts w:ascii="Verdana" w:hAnsi="Verdana"/>
                <w:sz w:val="22"/>
                <w:szCs w:val="22"/>
                <w:lang w:eastAsia="en-US"/>
              </w:rPr>
              <w:t>Tiekėjas arba jo atsakingas asmuo, nurodytas VPĮ 46 straipsnio 2 dalies 2 punkte, nuteistas už šią nusikalstamą veiką:</w:t>
            </w:r>
          </w:p>
          <w:p w14:paraId="738FCE8E"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1) dalyvavimą nusikalstamame susivienijime, jo organizavimą ar vadovavimą jam;</w:t>
            </w:r>
          </w:p>
          <w:p w14:paraId="6EF416BE"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2) kyšininkavimą, prekybą poveikiu, papirkimą;</w:t>
            </w:r>
          </w:p>
          <w:p w14:paraId="25196C4A"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0A11EC">
              <w:rPr>
                <w:rFonts w:ascii="Verdana" w:hAnsi="Verdana" w:cstheme="minorHAnsi"/>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5B5C10B3"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4) nusikalstamą bankrotą;</w:t>
            </w:r>
          </w:p>
          <w:p w14:paraId="75F9773E"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5) teroristinį ir su teroristine veikla susijusį nusikaltimą;</w:t>
            </w:r>
          </w:p>
          <w:p w14:paraId="7E608C04"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6) nusikalstamu būdu gauto turto legalizavimą;</w:t>
            </w:r>
          </w:p>
          <w:p w14:paraId="58E87774"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7) prekybą žmonėmis, vaiko pirkimą arba pardavimą;</w:t>
            </w:r>
          </w:p>
          <w:p w14:paraId="693B7CAC"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2AC307" w14:textId="77777777" w:rsidR="00823CAB" w:rsidRPr="000A11EC" w:rsidRDefault="00823CAB" w:rsidP="002F6017">
            <w:pPr>
              <w:pStyle w:val="Betarp"/>
              <w:jc w:val="both"/>
              <w:rPr>
                <w:rFonts w:ascii="Verdana" w:hAnsi="Verdana" w:cstheme="minorHAnsi"/>
                <w:b/>
                <w:bCs/>
                <w:sz w:val="22"/>
                <w:szCs w:val="22"/>
                <w:lang w:eastAsia="en-US"/>
              </w:rPr>
            </w:pPr>
          </w:p>
          <w:p w14:paraId="4588B6A3"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Laikoma, kad tiekėjas arba jo atsakingas asmuo nuteistas už aukščiau nurodytą nusikalstamą veiką, kai dėl:</w:t>
            </w:r>
          </w:p>
          <w:p w14:paraId="28D375EA" w14:textId="77777777" w:rsidR="00823CAB" w:rsidRPr="000A11EC" w:rsidRDefault="00823CAB" w:rsidP="002F6017">
            <w:pPr>
              <w:pStyle w:val="Betarp"/>
              <w:jc w:val="both"/>
              <w:rPr>
                <w:rFonts w:ascii="Verdana" w:hAnsi="Verdana" w:cstheme="minorHAnsi"/>
                <w:bCs/>
                <w:sz w:val="22"/>
                <w:szCs w:val="22"/>
                <w:lang w:eastAsia="en-US"/>
              </w:rPr>
            </w:pPr>
            <w:r w:rsidRPr="000A11E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5F5EA9"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 xml:space="preserve">2) tiekėjo, kuris yra juridinis asmuo, kita organizacija ar jos </w:t>
            </w:r>
            <w:r w:rsidRPr="000A11EC">
              <w:rPr>
                <w:rFonts w:ascii="Verdana" w:hAnsi="Verdana"/>
                <w:b/>
                <w:bCs/>
                <w:sz w:val="22"/>
                <w:szCs w:val="22"/>
                <w:lang w:eastAsia="en-US"/>
              </w:rPr>
              <w:t>struktūrinis</w:t>
            </w:r>
            <w:r w:rsidRPr="000A11EC">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w:t>
            </w:r>
            <w:r w:rsidRPr="000A11EC">
              <w:rPr>
                <w:rFonts w:ascii="Verdana" w:hAnsi="Verdana"/>
                <w:sz w:val="22"/>
                <w:szCs w:val="22"/>
                <w:lang w:eastAsia="en-US"/>
              </w:rPr>
              <w:lastRenderedPageBreak/>
              <w:t>apkaltinamasis teismo nuosprendis ir šis asmuo turi neišnykusį ar nepanaikintą teistumą;</w:t>
            </w:r>
          </w:p>
          <w:p w14:paraId="0CBF4C45"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 xml:space="preserve">3) tiekėjo, kuris yra juridinis asmuo, kita organizacija ar jos </w:t>
            </w:r>
            <w:r w:rsidRPr="000A11EC">
              <w:rPr>
                <w:rFonts w:ascii="Verdana" w:hAnsi="Verdana" w:cstheme="minorHAnsi"/>
                <w:b/>
                <w:sz w:val="22"/>
                <w:szCs w:val="22"/>
                <w:lang w:eastAsia="en-US"/>
              </w:rPr>
              <w:t>struktūrinis</w:t>
            </w:r>
            <w:r w:rsidRPr="000A11E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DA280" w14:textId="77777777" w:rsidR="00823CAB" w:rsidRPr="000A11EC" w:rsidRDefault="00823CAB" w:rsidP="002F6017">
            <w:pPr>
              <w:pStyle w:val="Betarp"/>
              <w:jc w:val="both"/>
              <w:rPr>
                <w:rFonts w:ascii="Verdana" w:eastAsia="Yu Mincho" w:hAnsi="Verdana" w:cs="Arial"/>
                <w:b/>
                <w:bCs/>
                <w:sz w:val="22"/>
                <w:szCs w:val="22"/>
                <w:lang w:eastAsia="en-US"/>
              </w:rPr>
            </w:pPr>
            <w:r w:rsidRPr="000A11EC">
              <w:rPr>
                <w:rFonts w:ascii="Verdana" w:eastAsia="Yu Mincho" w:hAnsi="Verdana" w:cs="Arial"/>
                <w:b/>
                <w:bCs/>
                <w:sz w:val="22"/>
                <w:szCs w:val="22"/>
                <w:lang w:eastAsia="en-US"/>
              </w:rPr>
              <w:lastRenderedPageBreak/>
              <w:t>VPĮ 46 straipsnio 1 dalis</w:t>
            </w:r>
          </w:p>
          <w:p w14:paraId="4EAFBB27" w14:textId="77777777" w:rsidR="00823CAB" w:rsidRPr="000A11EC" w:rsidRDefault="00823CAB" w:rsidP="002F6017">
            <w:pPr>
              <w:pStyle w:val="Betarp"/>
              <w:jc w:val="both"/>
              <w:rPr>
                <w:rFonts w:ascii="Verdana" w:eastAsia="Yu Mincho" w:hAnsi="Verdana" w:cs="Arial"/>
                <w:sz w:val="22"/>
                <w:szCs w:val="22"/>
                <w:lang w:eastAsia="en-US"/>
              </w:rPr>
            </w:pPr>
          </w:p>
          <w:p w14:paraId="46AB98EA"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lang w:eastAsia="en-US"/>
              </w:rPr>
              <w:t>EBVPD III dalies A1-A6 punktai</w:t>
            </w:r>
          </w:p>
          <w:p w14:paraId="4016295E" w14:textId="77777777" w:rsidR="00823CAB" w:rsidRPr="000A11EC" w:rsidRDefault="00823CAB" w:rsidP="002F6017">
            <w:pPr>
              <w:pStyle w:val="Betarp"/>
              <w:jc w:val="both"/>
              <w:rPr>
                <w:rFonts w:ascii="Verdana" w:eastAsia="Yu Mincho" w:hAnsi="Verdana" w:cs="Arial"/>
                <w:sz w:val="22"/>
                <w:szCs w:val="22"/>
                <w:lang w:eastAsia="en-US"/>
              </w:rPr>
            </w:pPr>
          </w:p>
          <w:p w14:paraId="2D3DC541"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lang w:eastAsia="en-US"/>
              </w:rPr>
              <w:t>EBVPD III dalies D1 punktas</w:t>
            </w:r>
          </w:p>
        </w:tc>
        <w:tc>
          <w:tcPr>
            <w:tcW w:w="17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51ABE"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lang w:eastAsia="en-US"/>
              </w:rPr>
              <w:t>Iš Lietuvoje įsteigtų subjektų reikalaujama:</w:t>
            </w:r>
          </w:p>
          <w:p w14:paraId="659FB37A" w14:textId="77777777" w:rsidR="00823CAB" w:rsidRPr="000A11EC" w:rsidRDefault="00823CAB" w:rsidP="00823CAB">
            <w:pPr>
              <w:pStyle w:val="Betarp"/>
              <w:numPr>
                <w:ilvl w:val="0"/>
                <w:numId w:val="3"/>
              </w:numPr>
              <w:ind w:left="314"/>
              <w:jc w:val="both"/>
              <w:rPr>
                <w:rFonts w:ascii="Verdana" w:hAnsi="Verdana"/>
                <w:b/>
                <w:bCs/>
                <w:sz w:val="22"/>
                <w:szCs w:val="22"/>
              </w:rPr>
            </w:pPr>
            <w:r w:rsidRPr="000A11EC">
              <w:rPr>
                <w:rFonts w:ascii="Verdana" w:hAnsi="Verdana"/>
                <w:sz w:val="22"/>
                <w:szCs w:val="22"/>
              </w:rPr>
              <w:t>išrašo iš teismo sprendimo arba</w:t>
            </w:r>
          </w:p>
          <w:p w14:paraId="3AB541F6" w14:textId="77777777" w:rsidR="00823CAB" w:rsidRPr="000A11EC" w:rsidRDefault="00823CAB" w:rsidP="00823CAB">
            <w:pPr>
              <w:pStyle w:val="Betarp"/>
              <w:numPr>
                <w:ilvl w:val="0"/>
                <w:numId w:val="3"/>
              </w:numPr>
              <w:ind w:left="314"/>
              <w:jc w:val="both"/>
              <w:rPr>
                <w:rFonts w:ascii="Verdana" w:hAnsi="Verdana"/>
                <w:b/>
                <w:bCs/>
                <w:sz w:val="22"/>
                <w:szCs w:val="22"/>
              </w:rPr>
            </w:pPr>
            <w:r w:rsidRPr="000A11EC">
              <w:rPr>
                <w:rFonts w:ascii="Verdana" w:hAnsi="Verdana"/>
                <w:sz w:val="22"/>
                <w:szCs w:val="22"/>
              </w:rPr>
              <w:t>Informatikos ir ryšių departamento prie Vidaus reikalų ministerijos pažymos, arba</w:t>
            </w:r>
          </w:p>
          <w:p w14:paraId="56B050C2" w14:textId="77777777" w:rsidR="00823CAB" w:rsidRPr="000A11EC" w:rsidRDefault="00823CAB" w:rsidP="00823CAB">
            <w:pPr>
              <w:pStyle w:val="Betarp"/>
              <w:numPr>
                <w:ilvl w:val="0"/>
                <w:numId w:val="3"/>
              </w:numPr>
              <w:ind w:left="314"/>
              <w:jc w:val="both"/>
              <w:rPr>
                <w:rFonts w:ascii="Verdana" w:hAnsi="Verdana"/>
                <w:b/>
                <w:bCs/>
                <w:sz w:val="22"/>
                <w:szCs w:val="22"/>
              </w:rPr>
            </w:pPr>
            <w:r w:rsidRPr="000A11EC">
              <w:rPr>
                <w:rFonts w:ascii="Verdana" w:hAnsi="Verdana"/>
                <w:sz w:val="22"/>
                <w:szCs w:val="22"/>
              </w:rPr>
              <w:t>valstybės įmonės Registrų centro Lietuvos Respublikos Vyriausybės nustatyta tvarka išduoto dokumento, patvirtinančio jungtinius kompetentingų institucijų tvarkomus duomenis.</w:t>
            </w:r>
          </w:p>
          <w:p w14:paraId="45170CE0" w14:textId="77777777" w:rsidR="00823CAB" w:rsidRPr="000A11EC" w:rsidRDefault="00823CAB" w:rsidP="002F6017">
            <w:pPr>
              <w:pStyle w:val="Betarp"/>
              <w:jc w:val="both"/>
              <w:rPr>
                <w:rFonts w:ascii="Verdana" w:hAnsi="Verdana"/>
                <w:sz w:val="22"/>
                <w:szCs w:val="22"/>
                <w:lang w:eastAsia="en-US"/>
              </w:rPr>
            </w:pPr>
          </w:p>
          <w:p w14:paraId="2055C485"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lang w:eastAsia="en-US"/>
              </w:rPr>
              <w:t>Iš ne Lietuvoje įsteigtų subjektų reikalaujama:</w:t>
            </w:r>
          </w:p>
          <w:p w14:paraId="1560DF50" w14:textId="77777777" w:rsidR="00823CAB" w:rsidRPr="000A11EC" w:rsidRDefault="00823CAB" w:rsidP="00823CAB">
            <w:pPr>
              <w:pStyle w:val="Betarp"/>
              <w:numPr>
                <w:ilvl w:val="0"/>
                <w:numId w:val="3"/>
              </w:numPr>
              <w:ind w:left="314"/>
              <w:jc w:val="both"/>
              <w:rPr>
                <w:rFonts w:ascii="Verdana" w:hAnsi="Verdana"/>
                <w:b/>
                <w:bCs/>
                <w:sz w:val="22"/>
                <w:szCs w:val="22"/>
              </w:rPr>
            </w:pPr>
            <w:r w:rsidRPr="000A11EC">
              <w:rPr>
                <w:rFonts w:ascii="Verdana" w:hAnsi="Verdana"/>
                <w:sz w:val="22"/>
                <w:szCs w:val="22"/>
              </w:rPr>
              <w:lastRenderedPageBreak/>
              <w:t>atitinkamos užsienio šalies institucijos dokumento</w:t>
            </w:r>
            <w:r w:rsidRPr="000A11EC">
              <w:rPr>
                <w:rStyle w:val="Puslapioinaosnuoroda"/>
                <w:rFonts w:ascii="Verdana" w:hAnsi="Verdana"/>
                <w:sz w:val="22"/>
                <w:szCs w:val="22"/>
              </w:rPr>
              <w:footnoteReference w:id="1"/>
            </w:r>
            <w:r w:rsidRPr="000A11EC">
              <w:rPr>
                <w:rFonts w:ascii="Verdana" w:hAnsi="Verdana"/>
                <w:sz w:val="22"/>
                <w:szCs w:val="22"/>
              </w:rPr>
              <w:t>.</w:t>
            </w:r>
          </w:p>
          <w:p w14:paraId="4063ADFE" w14:textId="77777777" w:rsidR="00823CAB" w:rsidRPr="000A11EC" w:rsidRDefault="00823CAB" w:rsidP="002F6017">
            <w:pPr>
              <w:pStyle w:val="Betarp"/>
              <w:jc w:val="both"/>
              <w:rPr>
                <w:rFonts w:ascii="Verdana" w:hAnsi="Verdana"/>
                <w:sz w:val="22"/>
                <w:szCs w:val="22"/>
              </w:rPr>
            </w:pPr>
          </w:p>
          <w:p w14:paraId="4B16D060"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 xml:space="preserve">Nurodyti dokumentai turi būti išduoti ne anksčiau kaip 180 dienų iki </w:t>
            </w:r>
            <w:r w:rsidRPr="000A11EC">
              <w:rPr>
                <w:rFonts w:ascii="Verdana" w:eastAsia="Times New Roman" w:hAnsi="Verdana"/>
                <w:i/>
                <w:iCs/>
                <w:sz w:val="22"/>
                <w:szCs w:val="22"/>
              </w:rPr>
              <w:t>tos dienos, kai tiekėjas perkančiosios organizacijos prašymu turės pateikti pašalinimo pagrindų nebuvimą patvirtinančius dok</w:t>
            </w:r>
            <w:r w:rsidRPr="000A11EC">
              <w:rPr>
                <w:rFonts w:ascii="Verdana" w:eastAsia="Times New Roman" w:hAnsi="Verdana"/>
                <w:sz w:val="22"/>
                <w:szCs w:val="22"/>
              </w:rPr>
              <w:t>umentus</w:t>
            </w:r>
            <w:r w:rsidRPr="000A11EC">
              <w:rPr>
                <w:rFonts w:ascii="Verdana" w:hAnsi="Verdana"/>
                <w:sz w:val="22"/>
                <w:szCs w:val="22"/>
              </w:rPr>
              <w:t xml:space="preserve">. </w:t>
            </w:r>
            <w:r w:rsidRPr="000A11EC">
              <w:rPr>
                <w:rFonts w:ascii="Verdana" w:hAnsi="Verdana"/>
                <w:b/>
                <w:bCs/>
                <w:i/>
                <w:iCs/>
                <w:sz w:val="22"/>
                <w:szCs w:val="22"/>
              </w:rPr>
              <w:t>Pavyzdys</w:t>
            </w:r>
            <w:r w:rsidRPr="000A11EC">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544CA51" w14:textId="77777777" w:rsidR="00823CAB" w:rsidRPr="000A11EC" w:rsidRDefault="00823CAB" w:rsidP="002F6017">
            <w:pPr>
              <w:pStyle w:val="Betarp"/>
              <w:jc w:val="both"/>
              <w:rPr>
                <w:rFonts w:ascii="Verdana" w:hAnsi="Verdana"/>
                <w:b/>
                <w:bCs/>
                <w:sz w:val="22"/>
                <w:szCs w:val="22"/>
              </w:rPr>
            </w:pPr>
          </w:p>
          <w:p w14:paraId="7B125E4A" w14:textId="77777777" w:rsidR="00823CAB" w:rsidRPr="000A11EC" w:rsidRDefault="00823CAB" w:rsidP="002F6017">
            <w:pPr>
              <w:pStyle w:val="Betarp"/>
              <w:jc w:val="both"/>
              <w:rPr>
                <w:rFonts w:ascii="Verdana" w:hAnsi="Verdana" w:cstheme="minorHAnsi"/>
                <w:bCs/>
                <w:sz w:val="22"/>
                <w:szCs w:val="22"/>
              </w:rPr>
            </w:pPr>
            <w:r w:rsidRPr="000A11EC">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B8270F" w14:textId="77777777" w:rsidR="00823CAB" w:rsidRPr="000A11EC" w:rsidRDefault="00823CAB" w:rsidP="002F6017">
            <w:pPr>
              <w:pStyle w:val="Betarp"/>
              <w:jc w:val="both"/>
              <w:rPr>
                <w:rFonts w:ascii="Verdana" w:hAnsi="Verdana" w:cstheme="minorHAnsi"/>
                <w:bCs/>
                <w:sz w:val="22"/>
                <w:szCs w:val="22"/>
              </w:rPr>
            </w:pPr>
          </w:p>
          <w:p w14:paraId="55BF2CC2" w14:textId="77777777" w:rsidR="00823CAB" w:rsidRPr="000A11EC" w:rsidRDefault="00823CAB" w:rsidP="002F6017">
            <w:pPr>
              <w:pStyle w:val="Betarp"/>
              <w:jc w:val="both"/>
              <w:rPr>
                <w:rFonts w:ascii="Verdana" w:hAnsi="Verdana" w:cs="Times New Roman"/>
                <w:b/>
                <w:bCs/>
                <w:i/>
                <w:iCs/>
                <w:sz w:val="22"/>
                <w:szCs w:val="22"/>
              </w:rPr>
            </w:pPr>
            <w:r w:rsidRPr="000A11EC">
              <w:rPr>
                <w:rFonts w:ascii="Verdana" w:hAnsi="Verdana" w:cs="Times New Roman"/>
                <w:b/>
                <w:bCs/>
                <w:i/>
                <w:iCs/>
                <w:sz w:val="22"/>
                <w:szCs w:val="22"/>
              </w:rPr>
              <w:t>PASTABA</w:t>
            </w:r>
          </w:p>
          <w:p w14:paraId="2225052A" w14:textId="77777777" w:rsidR="00823CAB" w:rsidRPr="000A11EC" w:rsidRDefault="00823CAB" w:rsidP="002F6017">
            <w:pPr>
              <w:pStyle w:val="Betarp"/>
              <w:jc w:val="both"/>
              <w:rPr>
                <w:rFonts w:ascii="Verdana" w:hAnsi="Verdana" w:cs="Times New Roman"/>
                <w:sz w:val="22"/>
                <w:szCs w:val="22"/>
              </w:rPr>
            </w:pPr>
            <w:r w:rsidRPr="000A11EC">
              <w:rPr>
                <w:rFonts w:ascii="Verdana" w:hAnsi="Verdana" w:cs="Times New Roman"/>
                <w:sz w:val="22"/>
                <w:szCs w:val="22"/>
              </w:rPr>
              <w:t xml:space="preserve">Pažymų, patvirtinančių VPĮ 46 straipsnyje nurodytų tiekėjo pašalinimo pagrindų nebuvimą, pateikti nereikalaujama. Jų </w:t>
            </w:r>
            <w:r w:rsidRPr="000A11EC">
              <w:rPr>
                <w:rFonts w:ascii="Verdana" w:hAnsi="Verdana" w:cs="Times New Roman"/>
                <w:sz w:val="22"/>
                <w:szCs w:val="22"/>
              </w:rPr>
              <w:lastRenderedPageBreak/>
              <w:t>perkantysis subjektas reikalaus tik turėdamas pagrįstų abejonių dėl tiekėjo patikimumo.</w:t>
            </w:r>
          </w:p>
          <w:p w14:paraId="0143EB50" w14:textId="77777777" w:rsidR="00823CAB" w:rsidRPr="000A11EC" w:rsidRDefault="00823CAB" w:rsidP="002F6017">
            <w:pPr>
              <w:pStyle w:val="Betarp"/>
              <w:jc w:val="both"/>
              <w:rPr>
                <w:rFonts w:ascii="Verdana" w:hAnsi="Verdana" w:cstheme="minorHAnsi"/>
                <w:b/>
                <w:bCs/>
                <w:sz w:val="22"/>
                <w:szCs w:val="22"/>
              </w:rPr>
            </w:pPr>
          </w:p>
        </w:tc>
      </w:tr>
      <w:tr w:rsidR="00823CAB" w:rsidRPr="000A11EC" w14:paraId="2E7A1C20"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CAB40"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8065"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Tiekėjas yra neatlikęs jam paskirtos baudžiamojo poveikio priemonės – uždraudimo juridiniam asmeniui dalyvauti viešuosiuose pirkimuose.</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5F1E" w14:textId="77777777" w:rsidR="00823CAB" w:rsidRPr="000A11EC" w:rsidRDefault="00823CAB" w:rsidP="002F6017">
            <w:pPr>
              <w:pStyle w:val="Betarp"/>
              <w:jc w:val="both"/>
              <w:rPr>
                <w:rFonts w:ascii="Verdana" w:eastAsia="Yu Mincho" w:hAnsi="Verdana" w:cs="Arial"/>
                <w:b/>
                <w:bCs/>
                <w:sz w:val="22"/>
                <w:szCs w:val="22"/>
                <w:lang w:eastAsia="en-US"/>
              </w:rPr>
            </w:pPr>
            <w:r w:rsidRPr="000A11EC">
              <w:rPr>
                <w:rFonts w:ascii="Verdana" w:eastAsia="Yu Mincho" w:hAnsi="Verdana" w:cs="Arial"/>
                <w:b/>
                <w:bCs/>
                <w:sz w:val="22"/>
                <w:szCs w:val="22"/>
                <w:lang w:eastAsia="en-US"/>
              </w:rPr>
              <w:t>VPĮ 46 straipsnio 2¹ dalis</w:t>
            </w:r>
          </w:p>
          <w:p w14:paraId="75B201D6" w14:textId="77777777" w:rsidR="00823CAB" w:rsidRPr="000A11EC" w:rsidRDefault="00823CAB" w:rsidP="002F6017">
            <w:pPr>
              <w:pStyle w:val="Betarp"/>
              <w:jc w:val="both"/>
              <w:rPr>
                <w:rFonts w:ascii="Verdana" w:eastAsia="Yu Mincho" w:hAnsi="Verdana" w:cs="Arial"/>
                <w:b/>
                <w:bCs/>
                <w:sz w:val="22"/>
                <w:szCs w:val="22"/>
              </w:rPr>
            </w:pPr>
          </w:p>
          <w:p w14:paraId="48FD619B"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sz w:val="22"/>
                <w:szCs w:val="22"/>
                <w:lang w:eastAsia="en-US"/>
              </w:rPr>
              <w:t>EBVPD III dalies D2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662AE"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13549238" w14:textId="77777777" w:rsidR="00823CAB" w:rsidRPr="000A11EC" w:rsidRDefault="00823CAB" w:rsidP="002F6017">
            <w:pPr>
              <w:pStyle w:val="Betarp"/>
              <w:jc w:val="both"/>
              <w:rPr>
                <w:rFonts w:ascii="Verdana" w:hAnsi="Verdana"/>
                <w:sz w:val="22"/>
                <w:szCs w:val="22"/>
              </w:rPr>
            </w:pPr>
          </w:p>
        </w:tc>
      </w:tr>
      <w:tr w:rsidR="00823CAB" w:rsidRPr="000A11EC" w14:paraId="4DA87676"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5D0CB" w14:textId="77777777" w:rsidR="00823CAB" w:rsidRPr="000A11EC" w:rsidRDefault="00823CAB" w:rsidP="00823CAB">
            <w:pPr>
              <w:pStyle w:val="Betarp"/>
              <w:numPr>
                <w:ilvl w:val="0"/>
                <w:numId w:val="4"/>
              </w:numPr>
              <w:rPr>
                <w:rFonts w:ascii="Verdana" w:hAnsi="Verdana" w:cstheme="minorHAnsi"/>
                <w:b/>
                <w:bCs/>
                <w:sz w:val="22"/>
                <w:szCs w:val="22"/>
              </w:rPr>
            </w:pPr>
            <w:bookmarkStart w:id="0" w:name="_Hlk90887843"/>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B512" w14:textId="77777777" w:rsidR="00823CAB" w:rsidRPr="000A11EC" w:rsidRDefault="00823CAB" w:rsidP="002F6017">
            <w:pPr>
              <w:pStyle w:val="Betarp"/>
              <w:jc w:val="both"/>
              <w:rPr>
                <w:rFonts w:ascii="Verdana" w:hAnsi="Verdana"/>
                <w:b/>
                <w:bCs/>
                <w:sz w:val="22"/>
                <w:szCs w:val="22"/>
                <w:lang w:eastAsia="en-US"/>
              </w:rPr>
            </w:pPr>
            <w:r w:rsidRPr="000A11EC">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6A254A" w14:textId="77777777" w:rsidR="00823CAB" w:rsidRPr="000A11EC" w:rsidRDefault="00823CAB" w:rsidP="002F6017">
            <w:pPr>
              <w:pStyle w:val="Betarp"/>
              <w:jc w:val="both"/>
              <w:rPr>
                <w:rFonts w:ascii="Verdana" w:hAnsi="Verdana" w:cstheme="minorHAnsi"/>
                <w:b/>
                <w:bCs/>
                <w:sz w:val="22"/>
                <w:szCs w:val="22"/>
                <w:lang w:eastAsia="en-US"/>
              </w:rPr>
            </w:pPr>
          </w:p>
          <w:p w14:paraId="1125791A"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Laikoma, kad tiekėjas nuteistas už aukščiau nurodytą nusikalstamą veiką, kai dėl:</w:t>
            </w:r>
          </w:p>
          <w:p w14:paraId="65A39F87" w14:textId="77777777" w:rsidR="00823CAB" w:rsidRPr="000A11EC" w:rsidRDefault="00823CAB" w:rsidP="002F6017">
            <w:pPr>
              <w:pStyle w:val="Betarp"/>
              <w:jc w:val="both"/>
              <w:rPr>
                <w:rFonts w:ascii="Verdana" w:hAnsi="Verdana" w:cstheme="minorHAnsi"/>
                <w:bCs/>
                <w:sz w:val="22"/>
                <w:szCs w:val="22"/>
                <w:lang w:eastAsia="en-US"/>
              </w:rPr>
            </w:pPr>
            <w:r w:rsidRPr="000A11E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12BEA04" w14:textId="77777777" w:rsidR="00823CAB" w:rsidRPr="000A11EC" w:rsidRDefault="00823CAB" w:rsidP="002F6017">
            <w:pPr>
              <w:pStyle w:val="Betarp"/>
              <w:jc w:val="both"/>
              <w:rPr>
                <w:rFonts w:ascii="Verdana" w:hAnsi="Verdana" w:cstheme="minorHAnsi"/>
                <w:b/>
                <w:bCs/>
                <w:sz w:val="22"/>
                <w:szCs w:val="22"/>
                <w:lang w:eastAsia="en-US"/>
              </w:rPr>
            </w:pPr>
          </w:p>
          <w:p w14:paraId="1CBD6B7B"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lastRenderedPageBreak/>
              <w:t xml:space="preserve">2) tiekėjo, kuris yra juridinis asmuo, kita organizacija ar jos </w:t>
            </w:r>
            <w:r w:rsidRPr="000A11EC">
              <w:rPr>
                <w:rFonts w:ascii="Verdana" w:hAnsi="Verdana" w:cstheme="minorHAnsi"/>
                <w:b/>
                <w:sz w:val="22"/>
                <w:szCs w:val="22"/>
                <w:lang w:eastAsia="en-US"/>
              </w:rPr>
              <w:t>struktūrinis</w:t>
            </w:r>
            <w:r w:rsidRPr="000A11E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D100DC"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Tačiau ši nuostata netaikoma, jeigu:</w:t>
            </w:r>
          </w:p>
          <w:p w14:paraId="521AD415"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A471380"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2) įsiskolinimo suma neviršija 50 Eur (penkiasdešimt eurų);</w:t>
            </w:r>
          </w:p>
          <w:p w14:paraId="43C40897" w14:textId="77777777" w:rsidR="00823CAB" w:rsidRPr="000A11EC" w:rsidRDefault="00823CAB" w:rsidP="002F6017">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0A11EC">
              <w:rPr>
                <w:rFonts w:ascii="Verdana" w:hAnsi="Verdana" w:cstheme="minorHAnsi"/>
                <w:bCs/>
                <w:sz w:val="22"/>
                <w:szCs w:val="22"/>
                <w:lang w:eastAsia="en-US"/>
              </w:rPr>
              <w:lastRenderedPageBreak/>
              <w:t>įsipareigojimus, susijusius su mokesčių, įskaitant socialinio draudimo įmokas, mokėjimu.</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A62B2"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VPĮ 46 straipsnio 3 dalis</w:t>
            </w:r>
          </w:p>
          <w:p w14:paraId="21F91857" w14:textId="77777777" w:rsidR="00823CAB" w:rsidRPr="000A11EC" w:rsidRDefault="00823CAB" w:rsidP="002F6017">
            <w:pPr>
              <w:pStyle w:val="Betarp"/>
              <w:jc w:val="both"/>
              <w:rPr>
                <w:rFonts w:ascii="Verdana" w:eastAsia="Arial" w:hAnsi="Verdana" w:cs="Arial"/>
                <w:sz w:val="22"/>
                <w:szCs w:val="22"/>
              </w:rPr>
            </w:pPr>
          </w:p>
          <w:p w14:paraId="6C2774A1" w14:textId="77777777" w:rsidR="00823CAB" w:rsidRPr="000A11EC" w:rsidRDefault="00823CAB" w:rsidP="002F6017">
            <w:pPr>
              <w:pStyle w:val="Betarp"/>
              <w:jc w:val="both"/>
              <w:rPr>
                <w:rFonts w:ascii="Verdana" w:eastAsia="Yu Mincho" w:hAnsi="Verdana" w:cs="Arial"/>
                <w:sz w:val="22"/>
                <w:szCs w:val="22"/>
              </w:rPr>
            </w:pPr>
            <w:r w:rsidRPr="000A11EC">
              <w:rPr>
                <w:rFonts w:ascii="Verdana" w:eastAsia="Arial" w:hAnsi="Verdana" w:cs="Arial"/>
                <w:sz w:val="22"/>
                <w:szCs w:val="22"/>
              </w:rPr>
              <w:t>EBVPD III dalies B1 ir B2 punktai</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23914"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lang w:eastAsia="en-US"/>
              </w:rPr>
              <w:t>Iš Lietuvoje įsteigtų subjektų reikalaujama:</w:t>
            </w:r>
          </w:p>
          <w:p w14:paraId="10448005" w14:textId="77777777" w:rsidR="00823CAB" w:rsidRPr="000A11EC" w:rsidRDefault="00823CAB" w:rsidP="002F6017">
            <w:pPr>
              <w:pStyle w:val="Betarp"/>
              <w:jc w:val="both"/>
              <w:rPr>
                <w:rFonts w:ascii="Verdana" w:hAnsi="Verdana" w:cstheme="minorHAnsi"/>
                <w:b/>
                <w:bCs/>
                <w:sz w:val="22"/>
                <w:szCs w:val="22"/>
              </w:rPr>
            </w:pPr>
            <w:r w:rsidRPr="000A11EC">
              <w:rPr>
                <w:rFonts w:ascii="Verdana" w:hAnsi="Verdana"/>
                <w:sz w:val="22"/>
                <w:szCs w:val="22"/>
              </w:rPr>
              <w:t>1) Dėl įsipareigojimų, susijusių su mokesčių mokėjimu, įvykdymo i</w:t>
            </w:r>
            <w:r w:rsidRPr="000A11EC">
              <w:rPr>
                <w:rFonts w:ascii="Verdana" w:hAnsi="Verdana"/>
                <w:sz w:val="22"/>
                <w:szCs w:val="22"/>
                <w:lang w:eastAsia="en-US"/>
              </w:rPr>
              <w:t xml:space="preserve">š Lietuvoje įsteigtų subjektų </w:t>
            </w:r>
            <w:r w:rsidRPr="000A11EC">
              <w:rPr>
                <w:rFonts w:ascii="Verdana" w:hAnsi="Verdana"/>
                <w:sz w:val="22"/>
                <w:szCs w:val="22"/>
              </w:rPr>
              <w:t>prašoma:</w:t>
            </w:r>
          </w:p>
          <w:p w14:paraId="2EF00BCC" w14:textId="77777777" w:rsidR="00823CAB" w:rsidRPr="000A11EC" w:rsidRDefault="00823CAB" w:rsidP="002F6017">
            <w:pPr>
              <w:pStyle w:val="Betarp"/>
              <w:jc w:val="both"/>
              <w:rPr>
                <w:rFonts w:ascii="Verdana" w:hAnsi="Verdana"/>
                <w:b/>
                <w:bCs/>
                <w:sz w:val="22"/>
                <w:szCs w:val="22"/>
              </w:rPr>
            </w:pPr>
          </w:p>
          <w:p w14:paraId="4A014BA1" w14:textId="77777777" w:rsidR="00823CAB" w:rsidRPr="000A11EC" w:rsidRDefault="00823CAB" w:rsidP="00823CAB">
            <w:pPr>
              <w:pStyle w:val="Betarp"/>
              <w:numPr>
                <w:ilvl w:val="0"/>
                <w:numId w:val="2"/>
              </w:numPr>
              <w:jc w:val="both"/>
              <w:rPr>
                <w:sz w:val="22"/>
                <w:szCs w:val="22"/>
              </w:rPr>
            </w:pPr>
            <w:r w:rsidRPr="000A11EC">
              <w:rPr>
                <w:rFonts w:ascii="Verdana" w:hAnsi="Verdana"/>
                <w:sz w:val="22"/>
                <w:szCs w:val="22"/>
              </w:rPr>
              <w:t xml:space="preserve">išrašo iš teismo sprendimo (jei toks yra) </w:t>
            </w:r>
          </w:p>
          <w:p w14:paraId="2EBF3402" w14:textId="77777777" w:rsidR="00823CAB" w:rsidRPr="000A11EC" w:rsidRDefault="00823CAB" w:rsidP="00823CAB">
            <w:pPr>
              <w:pStyle w:val="Betarp"/>
              <w:numPr>
                <w:ilvl w:val="0"/>
                <w:numId w:val="2"/>
              </w:numPr>
              <w:jc w:val="both"/>
              <w:rPr>
                <w:sz w:val="22"/>
                <w:szCs w:val="22"/>
              </w:rPr>
            </w:pPr>
            <w:r w:rsidRPr="000A11EC">
              <w:rPr>
                <w:rFonts w:ascii="Verdana" w:hAnsi="Verdana"/>
                <w:sz w:val="22"/>
                <w:szCs w:val="22"/>
              </w:rPr>
              <w:t>arba Valstybinės mokesčių inspekcijos prie Lietuvos Respublikos finansų ministerijos išduoto dokumento,</w:t>
            </w:r>
          </w:p>
          <w:p w14:paraId="783B065E" w14:textId="77777777" w:rsidR="00823CAB" w:rsidRPr="000A11EC" w:rsidRDefault="00823CAB" w:rsidP="00823CAB">
            <w:pPr>
              <w:pStyle w:val="Betarp"/>
              <w:numPr>
                <w:ilvl w:val="0"/>
                <w:numId w:val="1"/>
              </w:numPr>
              <w:jc w:val="both"/>
              <w:rPr>
                <w:sz w:val="22"/>
                <w:szCs w:val="22"/>
              </w:rPr>
            </w:pPr>
            <w:r w:rsidRPr="000A11EC">
              <w:rPr>
                <w:rFonts w:ascii="Verdana" w:hAnsi="Verdana"/>
                <w:sz w:val="22"/>
                <w:szCs w:val="22"/>
              </w:rPr>
              <w:t xml:space="preserve">arba valstybės įmonės Registrų centro Lietuvos Respublikos Vyriausybės nustatyta tvarka išduoto dokumento, patvirtinančio jungtinius </w:t>
            </w:r>
            <w:r w:rsidRPr="000A11EC">
              <w:rPr>
                <w:rFonts w:ascii="Verdana" w:hAnsi="Verdana"/>
                <w:sz w:val="22"/>
                <w:szCs w:val="22"/>
              </w:rPr>
              <w:lastRenderedPageBreak/>
              <w:t>kompetentingų institucijų tvarkomus duomenis.</w:t>
            </w:r>
          </w:p>
          <w:p w14:paraId="0B703598" w14:textId="77777777" w:rsidR="00823CAB" w:rsidRPr="000A11EC" w:rsidRDefault="00823CAB" w:rsidP="002F6017">
            <w:pPr>
              <w:pStyle w:val="Betarp"/>
              <w:jc w:val="both"/>
              <w:rPr>
                <w:rFonts w:ascii="Verdana" w:hAnsi="Verdana"/>
                <w:sz w:val="22"/>
                <w:szCs w:val="22"/>
              </w:rPr>
            </w:pPr>
          </w:p>
          <w:p w14:paraId="6AC4BBFE"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lang w:eastAsia="en-US"/>
              </w:rPr>
              <w:t>Iš ne Lietuvoje įsteigtų subjektų reikalaujama:</w:t>
            </w:r>
          </w:p>
          <w:p w14:paraId="186CECD2" w14:textId="77777777" w:rsidR="00823CAB" w:rsidRPr="000A11EC" w:rsidRDefault="00823CAB" w:rsidP="00823CAB">
            <w:pPr>
              <w:pStyle w:val="Betarp"/>
              <w:numPr>
                <w:ilvl w:val="0"/>
                <w:numId w:val="3"/>
              </w:numPr>
              <w:ind w:left="314"/>
              <w:jc w:val="both"/>
              <w:rPr>
                <w:rFonts w:ascii="Verdana" w:hAnsi="Verdana"/>
                <w:b/>
                <w:bCs/>
                <w:sz w:val="22"/>
                <w:szCs w:val="22"/>
              </w:rPr>
            </w:pPr>
            <w:r w:rsidRPr="000A11EC">
              <w:rPr>
                <w:rFonts w:ascii="Verdana" w:hAnsi="Verdana"/>
                <w:sz w:val="22"/>
                <w:szCs w:val="22"/>
              </w:rPr>
              <w:t>atitinkamos užsienio šalies institucijos dokumento</w:t>
            </w:r>
            <w:r w:rsidRPr="000A11EC">
              <w:rPr>
                <w:rStyle w:val="Puslapioinaosnuoroda"/>
                <w:rFonts w:ascii="Verdana" w:hAnsi="Verdana"/>
                <w:sz w:val="22"/>
                <w:szCs w:val="22"/>
              </w:rPr>
              <w:footnoteReference w:id="2"/>
            </w:r>
            <w:r w:rsidRPr="000A11EC">
              <w:rPr>
                <w:rFonts w:ascii="Verdana" w:hAnsi="Verdana"/>
                <w:sz w:val="22"/>
                <w:szCs w:val="22"/>
              </w:rPr>
              <w:t>.</w:t>
            </w:r>
          </w:p>
          <w:p w14:paraId="25C5FD32" w14:textId="77777777" w:rsidR="00823CAB" w:rsidRPr="000A11EC" w:rsidRDefault="00823CAB" w:rsidP="002F6017">
            <w:pPr>
              <w:pStyle w:val="Betarp"/>
              <w:jc w:val="both"/>
              <w:rPr>
                <w:rFonts w:ascii="Verdana" w:eastAsia="Yu Mincho" w:hAnsi="Verdana" w:cs="Arial"/>
                <w:sz w:val="22"/>
                <w:szCs w:val="22"/>
              </w:rPr>
            </w:pPr>
          </w:p>
          <w:p w14:paraId="378F36E3" w14:textId="77777777" w:rsidR="00823CAB" w:rsidRPr="000A11EC" w:rsidRDefault="00823CAB" w:rsidP="002F6017">
            <w:pPr>
              <w:pStyle w:val="Betarp"/>
              <w:jc w:val="both"/>
              <w:rPr>
                <w:rFonts w:ascii="Verdana" w:hAnsi="Verdana"/>
                <w:i/>
                <w:iCs/>
                <w:sz w:val="22"/>
                <w:szCs w:val="22"/>
              </w:rPr>
            </w:pPr>
            <w:r w:rsidRPr="000A11EC">
              <w:rPr>
                <w:rFonts w:ascii="Verdana" w:hAnsi="Verdana"/>
                <w:sz w:val="22"/>
                <w:szCs w:val="22"/>
              </w:rPr>
              <w:t xml:space="preserve">Nurodyti dokumentai turi būti  išduoti ne anksčiau kaip 120 dienų iki </w:t>
            </w:r>
            <w:r w:rsidRPr="000A11EC">
              <w:rPr>
                <w:rFonts w:ascii="Verdana" w:eastAsia="Times New Roman" w:hAnsi="Verdana"/>
                <w:i/>
                <w:iCs/>
                <w:sz w:val="22"/>
                <w:szCs w:val="22"/>
              </w:rPr>
              <w:t>tos dienos, kai tiekėjas perkančiosios organizacijos prašymu turės pateikti pašalinimo pagrindų nebuvimą patvirtinančius dok</w:t>
            </w:r>
            <w:r w:rsidRPr="000A11EC">
              <w:rPr>
                <w:rFonts w:ascii="Verdana" w:eastAsia="Times New Roman" w:hAnsi="Verdana"/>
                <w:sz w:val="22"/>
                <w:szCs w:val="22"/>
              </w:rPr>
              <w:t>umentus</w:t>
            </w:r>
            <w:r w:rsidRPr="000A11EC">
              <w:rPr>
                <w:rFonts w:ascii="Verdana" w:hAnsi="Verdana"/>
                <w:sz w:val="22"/>
                <w:szCs w:val="22"/>
              </w:rPr>
              <w:t xml:space="preserve">. </w:t>
            </w:r>
            <w:r w:rsidRPr="000A11EC">
              <w:rPr>
                <w:rFonts w:ascii="Verdana" w:hAnsi="Verdana"/>
                <w:b/>
                <w:bCs/>
                <w:i/>
                <w:iCs/>
                <w:sz w:val="22"/>
                <w:szCs w:val="22"/>
              </w:rPr>
              <w:t>Pavyzdys</w:t>
            </w:r>
            <w:r w:rsidRPr="000A11EC">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C39867F" w14:textId="77777777" w:rsidR="00823CAB" w:rsidRPr="000A11EC" w:rsidRDefault="00823CAB" w:rsidP="002F6017">
            <w:pPr>
              <w:pStyle w:val="Betarp"/>
              <w:jc w:val="both"/>
              <w:rPr>
                <w:rFonts w:ascii="Verdana" w:hAnsi="Verdana"/>
                <w:i/>
                <w:iCs/>
                <w:sz w:val="22"/>
                <w:szCs w:val="22"/>
              </w:rPr>
            </w:pPr>
          </w:p>
          <w:p w14:paraId="15E97C6C" w14:textId="77777777" w:rsidR="00823CAB" w:rsidRPr="000A11EC" w:rsidRDefault="00823CAB" w:rsidP="002F6017">
            <w:pPr>
              <w:pStyle w:val="Betarp"/>
              <w:jc w:val="both"/>
              <w:rPr>
                <w:rFonts w:ascii="Verdana" w:hAnsi="Verdana" w:cstheme="minorHAnsi"/>
                <w:b/>
                <w:bCs/>
                <w:sz w:val="22"/>
                <w:szCs w:val="22"/>
              </w:rPr>
            </w:pPr>
            <w:r w:rsidRPr="000A11EC">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56FD3F" w14:textId="77777777" w:rsidR="00823CAB" w:rsidRPr="000A11EC" w:rsidRDefault="00823CAB" w:rsidP="002F6017">
            <w:pPr>
              <w:pStyle w:val="Betarp"/>
              <w:jc w:val="both"/>
              <w:rPr>
                <w:rFonts w:ascii="Verdana" w:hAnsi="Verdana" w:cstheme="minorHAnsi"/>
                <w:b/>
                <w:bCs/>
                <w:sz w:val="22"/>
                <w:szCs w:val="22"/>
              </w:rPr>
            </w:pPr>
          </w:p>
          <w:p w14:paraId="593E34B3" w14:textId="77777777" w:rsidR="00823CAB" w:rsidRPr="000A11EC" w:rsidRDefault="00823CAB" w:rsidP="002F6017">
            <w:pPr>
              <w:pStyle w:val="Betarp"/>
              <w:jc w:val="both"/>
              <w:rPr>
                <w:rFonts w:ascii="Verdana" w:hAnsi="Verdana" w:cstheme="minorHAnsi"/>
                <w:b/>
                <w:bCs/>
                <w:sz w:val="22"/>
                <w:szCs w:val="22"/>
              </w:rPr>
            </w:pPr>
            <w:r w:rsidRPr="000A11EC">
              <w:rPr>
                <w:rFonts w:ascii="Verdana" w:hAnsi="Verdana" w:cstheme="minorHAnsi"/>
                <w:bCs/>
                <w:sz w:val="22"/>
                <w:szCs w:val="22"/>
              </w:rPr>
              <w:lastRenderedPageBreak/>
              <w:t>2) Dėl įsipareigojimų, susijusių su socialinio draudimo įmokų mokėjimu, įvykdymo i</w:t>
            </w:r>
            <w:r w:rsidRPr="000A11EC">
              <w:rPr>
                <w:rFonts w:ascii="Verdana" w:hAnsi="Verdana"/>
                <w:sz w:val="22"/>
                <w:szCs w:val="22"/>
                <w:lang w:eastAsia="en-US"/>
              </w:rPr>
              <w:t xml:space="preserve">š Lietuvoje įsteigtų subjektų </w:t>
            </w:r>
            <w:r w:rsidRPr="000A11EC">
              <w:rPr>
                <w:rFonts w:ascii="Verdana" w:hAnsi="Verdana" w:cstheme="minorHAnsi"/>
                <w:bCs/>
                <w:sz w:val="22"/>
                <w:szCs w:val="22"/>
              </w:rPr>
              <w:t>prašoma:</w:t>
            </w:r>
          </w:p>
          <w:p w14:paraId="42789690" w14:textId="77777777" w:rsidR="00823CAB" w:rsidRPr="000A11EC" w:rsidRDefault="00823CAB" w:rsidP="002F6017">
            <w:pPr>
              <w:pStyle w:val="Betarp"/>
              <w:jc w:val="both"/>
              <w:rPr>
                <w:rFonts w:ascii="Verdana" w:hAnsi="Verdana" w:cstheme="minorHAnsi"/>
                <w:bCs/>
                <w:sz w:val="22"/>
                <w:szCs w:val="22"/>
              </w:rPr>
            </w:pPr>
            <w:r w:rsidRPr="000A11EC">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11EC">
                <w:rPr>
                  <w:rStyle w:val="Hipersaitas"/>
                  <w:rFonts w:ascii="Verdana" w:hAnsi="Verdana" w:cstheme="minorHAnsi"/>
                  <w:bCs/>
                  <w:sz w:val="22"/>
                  <w:szCs w:val="22"/>
                  <w:u w:val="single"/>
                </w:rPr>
                <w:t>http://draudejai.sodra.lt/draudeju_viesi_duomenys/</w:t>
              </w:r>
            </w:hyperlink>
            <w:r w:rsidRPr="000A11EC">
              <w:rPr>
                <w:rFonts w:ascii="Verdana" w:hAnsi="Verdana" w:cstheme="minorHAnsi"/>
                <w:bCs/>
                <w:sz w:val="22"/>
                <w:szCs w:val="22"/>
              </w:rPr>
              <w:t>.</w:t>
            </w:r>
          </w:p>
          <w:p w14:paraId="2734DC7E" w14:textId="77777777" w:rsidR="00823CAB" w:rsidRPr="000A11EC" w:rsidRDefault="00823CAB" w:rsidP="002F6017">
            <w:pPr>
              <w:pStyle w:val="Betarp"/>
              <w:jc w:val="both"/>
              <w:rPr>
                <w:rFonts w:ascii="Verdana" w:hAnsi="Verdana" w:cstheme="minorHAnsi"/>
                <w:b/>
                <w:bCs/>
                <w:sz w:val="22"/>
                <w:szCs w:val="22"/>
              </w:rPr>
            </w:pPr>
          </w:p>
          <w:p w14:paraId="31FBA0DF"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D574F59" w14:textId="77777777" w:rsidR="00823CAB" w:rsidRPr="000A11EC" w:rsidRDefault="00823CAB" w:rsidP="002F6017">
            <w:pPr>
              <w:pStyle w:val="Betarp"/>
              <w:jc w:val="both"/>
              <w:rPr>
                <w:rFonts w:ascii="Verdana" w:hAnsi="Verdana"/>
                <w:b/>
                <w:bCs/>
                <w:sz w:val="22"/>
                <w:szCs w:val="22"/>
              </w:rPr>
            </w:pPr>
          </w:p>
          <w:p w14:paraId="398BD5FC"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 xml:space="preserve">2.2) Jeigu tiekėjas yra fizinis asmuo, registruotas Lietuvos Respublikoje, jis pateikia išrašą iš teismo sprendimo (jei toks yra) arba „Sodros“ išduotą </w:t>
            </w:r>
            <w:r w:rsidRPr="000A11EC">
              <w:rPr>
                <w:rFonts w:ascii="Verdana" w:hAnsi="Verdana"/>
                <w:sz w:val="22"/>
                <w:szCs w:val="22"/>
              </w:rPr>
              <w:lastRenderedPageBreak/>
              <w:t>dokumentą, arba valstybės įmonės Registrų centras Lietuvos Respublikos Vyriausybės nustatyta tvarka išduotą dokumentą, patvirtinantį jungtinius kompetentingų institucijų tvarkomus duomenis.</w:t>
            </w:r>
          </w:p>
          <w:p w14:paraId="449CF76B" w14:textId="77777777" w:rsidR="00823CAB" w:rsidRPr="000A11EC" w:rsidRDefault="00823CAB" w:rsidP="002F6017">
            <w:pPr>
              <w:pStyle w:val="Betarp"/>
              <w:jc w:val="both"/>
              <w:rPr>
                <w:rFonts w:ascii="Verdana" w:hAnsi="Verdana" w:cstheme="minorHAnsi"/>
                <w:b/>
                <w:bCs/>
                <w:sz w:val="22"/>
                <w:szCs w:val="22"/>
              </w:rPr>
            </w:pPr>
          </w:p>
          <w:p w14:paraId="54CC99AA"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lang w:eastAsia="en-US"/>
              </w:rPr>
              <w:t>Iš ne Lietuvoje įsteigtų subjektų reikalaujama:</w:t>
            </w:r>
          </w:p>
          <w:p w14:paraId="482FE7C6" w14:textId="77777777" w:rsidR="00823CAB" w:rsidRPr="000A11EC" w:rsidRDefault="00823CAB" w:rsidP="00823CAB">
            <w:pPr>
              <w:pStyle w:val="Betarp"/>
              <w:numPr>
                <w:ilvl w:val="0"/>
                <w:numId w:val="3"/>
              </w:numPr>
              <w:ind w:left="314"/>
              <w:jc w:val="both"/>
              <w:rPr>
                <w:rFonts w:ascii="Verdana" w:hAnsi="Verdana"/>
                <w:b/>
                <w:bCs/>
                <w:sz w:val="22"/>
                <w:szCs w:val="22"/>
              </w:rPr>
            </w:pPr>
            <w:r w:rsidRPr="000A11EC">
              <w:rPr>
                <w:rFonts w:ascii="Verdana" w:hAnsi="Verdana"/>
                <w:sz w:val="22"/>
                <w:szCs w:val="22"/>
              </w:rPr>
              <w:t>atitinkamos užsienio šalies kompetentingos institucijos dokumento</w:t>
            </w:r>
            <w:r w:rsidRPr="000A11EC">
              <w:rPr>
                <w:rStyle w:val="Puslapioinaosnuoroda"/>
                <w:rFonts w:ascii="Verdana" w:hAnsi="Verdana"/>
                <w:sz w:val="22"/>
                <w:szCs w:val="22"/>
              </w:rPr>
              <w:footnoteReference w:id="3"/>
            </w:r>
            <w:r w:rsidRPr="000A11EC">
              <w:rPr>
                <w:rFonts w:ascii="Verdana" w:hAnsi="Verdana"/>
                <w:sz w:val="22"/>
                <w:szCs w:val="22"/>
              </w:rPr>
              <w:t>.</w:t>
            </w:r>
          </w:p>
          <w:p w14:paraId="70DB68AC" w14:textId="77777777" w:rsidR="00823CAB" w:rsidRPr="000A11EC" w:rsidRDefault="00823CAB" w:rsidP="002F6017">
            <w:pPr>
              <w:pStyle w:val="Betarp"/>
              <w:jc w:val="both"/>
              <w:rPr>
                <w:rFonts w:ascii="Verdana" w:hAnsi="Verdana" w:cstheme="minorHAnsi"/>
                <w:b/>
                <w:bCs/>
                <w:sz w:val="22"/>
                <w:szCs w:val="22"/>
              </w:rPr>
            </w:pPr>
          </w:p>
          <w:p w14:paraId="2C4B9535" w14:textId="77777777" w:rsidR="00823CAB" w:rsidRPr="000A11EC" w:rsidRDefault="00823CAB" w:rsidP="002F6017">
            <w:pPr>
              <w:pStyle w:val="Betarp"/>
              <w:jc w:val="both"/>
              <w:rPr>
                <w:rFonts w:ascii="Verdana" w:hAnsi="Verdana"/>
                <w:i/>
                <w:iCs/>
                <w:sz w:val="22"/>
                <w:szCs w:val="22"/>
              </w:rPr>
            </w:pPr>
            <w:r w:rsidRPr="000A11EC">
              <w:rPr>
                <w:rFonts w:ascii="Verdana" w:hAnsi="Verdana"/>
                <w:sz w:val="22"/>
                <w:szCs w:val="22"/>
              </w:rPr>
              <w:t xml:space="preserve">Nurodyti dokumentai turi būti  išduoti ne anksčiau kaip 120 dienų iki </w:t>
            </w:r>
            <w:r w:rsidRPr="000A11EC">
              <w:rPr>
                <w:rFonts w:ascii="Verdana" w:eastAsia="Times New Roman" w:hAnsi="Verdana"/>
                <w:i/>
                <w:iCs/>
                <w:sz w:val="22"/>
                <w:szCs w:val="22"/>
              </w:rPr>
              <w:t>tos dienos, kai tiekėjas perkančiosios organizacijos prašymu turės pateikti pašalinimo pagrindų nebuvimą patvirtinančius dok</w:t>
            </w:r>
            <w:r w:rsidRPr="000A11EC">
              <w:rPr>
                <w:rFonts w:ascii="Verdana" w:eastAsia="Times New Roman" w:hAnsi="Verdana"/>
                <w:sz w:val="22"/>
                <w:szCs w:val="22"/>
              </w:rPr>
              <w:t>umentus</w:t>
            </w:r>
            <w:r w:rsidRPr="000A11EC">
              <w:rPr>
                <w:rFonts w:ascii="Verdana" w:hAnsi="Verdana"/>
                <w:sz w:val="22"/>
                <w:szCs w:val="22"/>
              </w:rPr>
              <w:t xml:space="preserve">. </w:t>
            </w:r>
            <w:r w:rsidRPr="000A11EC">
              <w:rPr>
                <w:rFonts w:ascii="Verdana" w:hAnsi="Verdana"/>
                <w:b/>
                <w:bCs/>
                <w:i/>
                <w:iCs/>
                <w:sz w:val="22"/>
                <w:szCs w:val="22"/>
              </w:rPr>
              <w:t>Pavyzdys</w:t>
            </w:r>
            <w:r w:rsidRPr="000A11EC">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6AA7DC81" w14:textId="77777777" w:rsidR="00823CAB" w:rsidRPr="000A11EC" w:rsidRDefault="00823CAB" w:rsidP="002F6017">
            <w:pPr>
              <w:pStyle w:val="Betarp"/>
              <w:jc w:val="both"/>
              <w:rPr>
                <w:rFonts w:ascii="Verdana" w:hAnsi="Verdana" w:cstheme="minorHAnsi"/>
                <w:b/>
                <w:bCs/>
                <w:sz w:val="22"/>
                <w:szCs w:val="22"/>
              </w:rPr>
            </w:pPr>
          </w:p>
          <w:p w14:paraId="44C3414A"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 xml:space="preserve">Jei dokumentas išduotas anksčiau, tačiau jame nurodytas galiojimo terminas ilgesnis nei pašalinimo pagrindų nebuvimą patvirtinančių dokumentų pagal EBVPD </w:t>
            </w:r>
            <w:r w:rsidRPr="000A11EC">
              <w:rPr>
                <w:rFonts w:ascii="Verdana" w:hAnsi="Verdana"/>
                <w:sz w:val="22"/>
                <w:szCs w:val="22"/>
              </w:rPr>
              <w:lastRenderedPageBreak/>
              <w:t>galutinis pateikimo terminas, toks dokumentas jo galiojimo laikotarpiu yra priimtinas.</w:t>
            </w:r>
          </w:p>
          <w:p w14:paraId="11AC9A76" w14:textId="77777777" w:rsidR="00823CAB" w:rsidRPr="000A11EC" w:rsidRDefault="00823CAB" w:rsidP="002F6017">
            <w:pPr>
              <w:pStyle w:val="Betarp"/>
              <w:jc w:val="both"/>
              <w:rPr>
                <w:rFonts w:ascii="Verdana" w:hAnsi="Verdana"/>
                <w:sz w:val="22"/>
                <w:szCs w:val="22"/>
              </w:rPr>
            </w:pPr>
          </w:p>
          <w:p w14:paraId="25AE6DE5" w14:textId="77777777" w:rsidR="00823CAB" w:rsidRPr="000A11EC" w:rsidRDefault="00823CAB" w:rsidP="002F6017">
            <w:pPr>
              <w:pStyle w:val="Betarp"/>
              <w:jc w:val="both"/>
              <w:rPr>
                <w:rFonts w:ascii="Verdana" w:hAnsi="Verdana" w:cs="Times New Roman"/>
                <w:b/>
                <w:bCs/>
                <w:i/>
                <w:iCs/>
                <w:sz w:val="22"/>
                <w:szCs w:val="22"/>
              </w:rPr>
            </w:pPr>
            <w:r w:rsidRPr="000A11EC">
              <w:rPr>
                <w:rFonts w:ascii="Verdana" w:hAnsi="Verdana" w:cs="Times New Roman"/>
                <w:b/>
                <w:bCs/>
                <w:i/>
                <w:iCs/>
                <w:sz w:val="22"/>
                <w:szCs w:val="22"/>
              </w:rPr>
              <w:t>PASTABA</w:t>
            </w:r>
          </w:p>
          <w:p w14:paraId="2FBAB98B" w14:textId="77777777" w:rsidR="00823CAB" w:rsidRPr="000A11EC" w:rsidRDefault="00823CAB" w:rsidP="002F6017">
            <w:pPr>
              <w:pStyle w:val="Betarp"/>
              <w:jc w:val="both"/>
              <w:rPr>
                <w:rFonts w:ascii="Verdana" w:hAnsi="Verdana" w:cs="Times New Roman"/>
                <w:sz w:val="22"/>
                <w:szCs w:val="22"/>
              </w:rPr>
            </w:pPr>
            <w:r w:rsidRPr="000A11EC">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296CCAAF" w14:textId="77777777" w:rsidR="00823CAB" w:rsidRPr="000A11EC" w:rsidRDefault="00823CAB" w:rsidP="002F6017">
            <w:pPr>
              <w:pStyle w:val="Betarp"/>
              <w:jc w:val="both"/>
              <w:rPr>
                <w:rFonts w:ascii="Verdana" w:hAnsi="Verdana"/>
                <w:b/>
                <w:bCs/>
                <w:sz w:val="22"/>
                <w:szCs w:val="22"/>
              </w:rPr>
            </w:pPr>
          </w:p>
        </w:tc>
      </w:tr>
      <w:bookmarkEnd w:id="0"/>
      <w:tr w:rsidR="00823CAB" w:rsidRPr="000A11EC" w14:paraId="4A29C82A"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5735E"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B7C991"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CB982"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1 punktas</w:t>
            </w:r>
          </w:p>
          <w:p w14:paraId="7D259766" w14:textId="77777777" w:rsidR="00823CAB" w:rsidRPr="000A11EC" w:rsidRDefault="00823CAB" w:rsidP="002F6017">
            <w:pPr>
              <w:pStyle w:val="Betarp"/>
              <w:jc w:val="both"/>
              <w:rPr>
                <w:rFonts w:ascii="Verdana" w:eastAsia="Yu Mincho" w:hAnsi="Verdana" w:cs="Arial"/>
                <w:sz w:val="22"/>
                <w:szCs w:val="22"/>
              </w:rPr>
            </w:pPr>
          </w:p>
          <w:p w14:paraId="262E28D4"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C10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121C2"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7ED8FA05" w14:textId="77777777" w:rsidR="00823CAB" w:rsidRPr="000A11EC" w:rsidRDefault="00823CAB" w:rsidP="002F6017">
            <w:pPr>
              <w:pStyle w:val="Betarp"/>
              <w:jc w:val="both"/>
              <w:rPr>
                <w:rFonts w:ascii="Verdana" w:hAnsi="Verdana" w:cstheme="minorHAnsi"/>
                <w:bCs/>
                <w:iCs/>
                <w:sz w:val="22"/>
                <w:szCs w:val="22"/>
                <w:lang w:eastAsia="en-US"/>
              </w:rPr>
            </w:pPr>
          </w:p>
          <w:p w14:paraId="64FC9D42" w14:textId="77777777" w:rsidR="00823CAB" w:rsidRPr="000A11EC" w:rsidRDefault="00823CAB" w:rsidP="002F6017">
            <w:pPr>
              <w:pStyle w:val="Betarp"/>
              <w:jc w:val="both"/>
              <w:rPr>
                <w:rFonts w:ascii="Verdana" w:hAnsi="Verdana" w:cstheme="minorHAnsi"/>
                <w:b/>
                <w:bCs/>
                <w:iCs/>
                <w:sz w:val="22"/>
                <w:szCs w:val="22"/>
                <w:lang w:eastAsia="en-US"/>
              </w:rPr>
            </w:pPr>
          </w:p>
        </w:tc>
      </w:tr>
      <w:tr w:rsidR="00823CAB" w:rsidRPr="000A11EC" w14:paraId="27848BB1"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F0CF45"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4C6602"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 xml:space="preserve">Tiekėjas pirkimo metu pateko į interesų konflikto situaciją, kaip apibrėžta VPĮ 21 straipsnyje, ir atitinkamos padėties negalima ištaisyti. </w:t>
            </w:r>
          </w:p>
          <w:p w14:paraId="51F20955"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CDAF8"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2 punktas</w:t>
            </w:r>
          </w:p>
          <w:p w14:paraId="7E4934CE" w14:textId="77777777" w:rsidR="00823CAB" w:rsidRPr="000A11EC" w:rsidRDefault="00823CAB" w:rsidP="002F6017">
            <w:pPr>
              <w:pStyle w:val="Betarp"/>
              <w:jc w:val="both"/>
              <w:rPr>
                <w:rFonts w:ascii="Verdana" w:eastAsia="Yu Mincho" w:hAnsi="Verdana" w:cs="Arial"/>
                <w:sz w:val="22"/>
                <w:szCs w:val="22"/>
              </w:rPr>
            </w:pPr>
          </w:p>
          <w:p w14:paraId="597BC56F" w14:textId="77777777" w:rsidR="00823CAB" w:rsidRPr="000A11EC" w:rsidRDefault="00823CAB" w:rsidP="002F6017">
            <w:pPr>
              <w:pStyle w:val="Betarp"/>
              <w:jc w:val="both"/>
              <w:rPr>
                <w:rFonts w:ascii="Verdana" w:eastAsia="Yu Mincho" w:hAnsi="Verdana" w:cs="Arial"/>
                <w:sz w:val="22"/>
                <w:szCs w:val="22"/>
              </w:rPr>
            </w:pPr>
            <w:r w:rsidRPr="000A11EC">
              <w:rPr>
                <w:rFonts w:ascii="Verdana" w:eastAsia="Yu Mincho" w:hAnsi="Verdana" w:cs="Arial"/>
                <w:sz w:val="22"/>
                <w:szCs w:val="22"/>
              </w:rPr>
              <w:t>EBVPD III dalies C12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2243D"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76452E18" w14:textId="77777777" w:rsidR="00823CAB" w:rsidRPr="000A11EC" w:rsidRDefault="00823CAB" w:rsidP="002F6017">
            <w:pPr>
              <w:pStyle w:val="Betarp"/>
              <w:jc w:val="both"/>
              <w:rPr>
                <w:rFonts w:ascii="Verdana" w:hAnsi="Verdana" w:cstheme="minorHAnsi"/>
                <w:bCs/>
                <w:iCs/>
                <w:sz w:val="22"/>
                <w:szCs w:val="22"/>
                <w:lang w:eastAsia="en-US"/>
              </w:rPr>
            </w:pPr>
          </w:p>
          <w:p w14:paraId="57064B53" w14:textId="77777777" w:rsidR="00823CAB" w:rsidRPr="000A11EC" w:rsidRDefault="00823CAB" w:rsidP="002F6017">
            <w:pPr>
              <w:pStyle w:val="Betarp"/>
              <w:jc w:val="both"/>
              <w:rPr>
                <w:rFonts w:ascii="Verdana" w:hAnsi="Verdana" w:cstheme="minorHAnsi"/>
                <w:b/>
                <w:bCs/>
                <w:iCs/>
                <w:sz w:val="22"/>
                <w:szCs w:val="22"/>
                <w:lang w:eastAsia="en-US"/>
              </w:rPr>
            </w:pPr>
          </w:p>
        </w:tc>
      </w:tr>
      <w:tr w:rsidR="00823CAB" w:rsidRPr="000A11EC" w14:paraId="6EA5DD17"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FC54B"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0865E"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Pažeista konkurencija, kaip nustatyta VPĮ 27 straipsnio 3 ir 4 dalyse, ir atitinkamos padėties negalima ištaisyti.</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F9FDC"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3 punktas</w:t>
            </w:r>
          </w:p>
          <w:p w14:paraId="1404A15A" w14:textId="77777777" w:rsidR="00823CAB" w:rsidRPr="000A11EC" w:rsidRDefault="00823CAB" w:rsidP="002F6017">
            <w:pPr>
              <w:pStyle w:val="Betarp"/>
              <w:jc w:val="both"/>
              <w:rPr>
                <w:rFonts w:ascii="Verdana" w:eastAsia="Yu Mincho" w:hAnsi="Verdana" w:cs="Arial"/>
                <w:sz w:val="22"/>
                <w:szCs w:val="22"/>
              </w:rPr>
            </w:pPr>
          </w:p>
          <w:p w14:paraId="10AEB8DD"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C13 punktas</w:t>
            </w:r>
            <w:r w:rsidRPr="000A11EC">
              <w:rPr>
                <w:rFonts w:ascii="Verdana" w:eastAsia="Yu Mincho" w:hAnsi="Verdana" w:cs="Arial"/>
                <w:sz w:val="22"/>
                <w:szCs w:val="22"/>
                <w:lang w:eastAsia="en-US"/>
              </w:rPr>
              <w:t xml:space="preserve"> </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6AE7C"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2790875E" w14:textId="77777777" w:rsidR="00823CAB" w:rsidRPr="000A11EC" w:rsidRDefault="00823CAB" w:rsidP="002F6017">
            <w:pPr>
              <w:pStyle w:val="Betarp"/>
              <w:jc w:val="both"/>
              <w:rPr>
                <w:rFonts w:ascii="Verdana" w:hAnsi="Verdana" w:cstheme="minorHAnsi"/>
                <w:b/>
                <w:bCs/>
                <w:iCs/>
                <w:sz w:val="22"/>
                <w:szCs w:val="22"/>
                <w:lang w:eastAsia="en-US"/>
              </w:rPr>
            </w:pPr>
          </w:p>
        </w:tc>
      </w:tr>
      <w:tr w:rsidR="00823CAB" w:rsidRPr="000A11EC" w14:paraId="12B5514E"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FA12E"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75C39"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19A995" w14:textId="77777777" w:rsidR="00823CAB" w:rsidRPr="000A11EC" w:rsidRDefault="00823CAB" w:rsidP="002F6017">
            <w:pPr>
              <w:pStyle w:val="Betarp"/>
              <w:jc w:val="both"/>
              <w:rPr>
                <w:rFonts w:ascii="Verdana" w:hAnsi="Verdana" w:cstheme="minorHAnsi"/>
                <w:bCs/>
                <w:sz w:val="22"/>
                <w:szCs w:val="22"/>
              </w:rPr>
            </w:pPr>
            <w:r w:rsidRPr="000A11EC">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8B9FC7" w14:textId="77777777" w:rsidR="00823CAB" w:rsidRPr="000A11EC" w:rsidRDefault="00823CAB" w:rsidP="002F6017">
            <w:pPr>
              <w:pStyle w:val="Betarp"/>
              <w:jc w:val="both"/>
              <w:rPr>
                <w:rFonts w:ascii="Verdana" w:hAnsi="Verdana" w:cstheme="minorHAnsi"/>
                <w:bCs/>
                <w:sz w:val="22"/>
                <w:szCs w:val="22"/>
              </w:rPr>
            </w:pPr>
            <w:r w:rsidRPr="000A11EC">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8FA7"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4 punktas</w:t>
            </w:r>
          </w:p>
          <w:p w14:paraId="0BFCC4F9" w14:textId="77777777" w:rsidR="00823CAB" w:rsidRPr="000A11EC" w:rsidRDefault="00823CAB" w:rsidP="002F6017">
            <w:pPr>
              <w:pStyle w:val="Betarp"/>
              <w:jc w:val="both"/>
              <w:rPr>
                <w:rFonts w:ascii="Verdana" w:eastAsia="Yu Mincho" w:hAnsi="Verdana" w:cs="Arial"/>
                <w:sz w:val="22"/>
                <w:szCs w:val="22"/>
              </w:rPr>
            </w:pPr>
          </w:p>
          <w:p w14:paraId="7B1D4CFC"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C15 punktas</w:t>
            </w:r>
            <w:r w:rsidRPr="000A11EC">
              <w:rPr>
                <w:rFonts w:ascii="Verdana" w:eastAsia="Yu Mincho" w:hAnsi="Verdana" w:cs="Arial"/>
                <w:sz w:val="22"/>
                <w:szCs w:val="22"/>
                <w:lang w:eastAsia="en-US"/>
              </w:rPr>
              <w:t xml:space="preserve"> </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F5928"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03AC25E2" w14:textId="77777777" w:rsidR="00823CAB" w:rsidRPr="000A11EC" w:rsidRDefault="00823CAB" w:rsidP="002F6017">
            <w:pPr>
              <w:pStyle w:val="Betarp"/>
              <w:jc w:val="both"/>
              <w:rPr>
                <w:rFonts w:ascii="Verdana" w:hAnsi="Verdana" w:cstheme="minorHAnsi"/>
                <w:bCs/>
                <w:iCs/>
                <w:sz w:val="22"/>
                <w:szCs w:val="22"/>
                <w:lang w:eastAsia="en-US"/>
              </w:rPr>
            </w:pPr>
          </w:p>
          <w:p w14:paraId="7E35F41D" w14:textId="77777777" w:rsidR="00823CAB" w:rsidRPr="000A11EC" w:rsidRDefault="00823CAB" w:rsidP="002F6017">
            <w:pPr>
              <w:pStyle w:val="Betarp"/>
              <w:jc w:val="both"/>
              <w:rPr>
                <w:rFonts w:ascii="Verdana" w:hAnsi="Verdana" w:cstheme="minorHAnsi"/>
                <w:bCs/>
                <w:iCs/>
                <w:sz w:val="22"/>
                <w:szCs w:val="22"/>
                <w:lang w:eastAsia="en-US"/>
              </w:rPr>
            </w:pPr>
          </w:p>
          <w:p w14:paraId="76E2F265" w14:textId="77777777" w:rsidR="00823CAB" w:rsidRPr="000A11EC" w:rsidRDefault="00823CAB" w:rsidP="002F6017">
            <w:pPr>
              <w:pStyle w:val="Betarp"/>
              <w:jc w:val="both"/>
              <w:rPr>
                <w:rFonts w:ascii="Verdana" w:hAnsi="Verdana"/>
                <w:b/>
                <w:bCs/>
                <w:sz w:val="22"/>
                <w:szCs w:val="22"/>
              </w:rPr>
            </w:pPr>
            <w:r w:rsidRPr="000A11EC">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B7A0240" w14:textId="77777777" w:rsidR="00823CAB" w:rsidRPr="000A11EC" w:rsidRDefault="00823CAB" w:rsidP="002F6017">
            <w:pPr>
              <w:pStyle w:val="Betarp"/>
              <w:jc w:val="both"/>
              <w:rPr>
                <w:rFonts w:ascii="Verdana" w:hAnsi="Verdana"/>
                <w:sz w:val="22"/>
                <w:szCs w:val="22"/>
              </w:rPr>
            </w:pPr>
            <w:hyperlink r:id="rId12" w:history="1">
              <w:r w:rsidRPr="000A11EC">
                <w:rPr>
                  <w:rStyle w:val="Hipersaitas"/>
                  <w:rFonts w:ascii="Verdana" w:hAnsi="Verdana"/>
                  <w:sz w:val="22"/>
                  <w:szCs w:val="22"/>
                </w:rPr>
                <w:t>https://vpt.lrv.lt/lt/nuorodos/kiti-duomenys/powerbi/melaginga-informacija-pateikusiu-tiekeju-sarasas-3/</w:t>
              </w:r>
            </w:hyperlink>
          </w:p>
        </w:tc>
      </w:tr>
      <w:tr w:rsidR="00823CAB" w:rsidRPr="000A11EC" w14:paraId="43A7E9E1"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CE125"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6310B"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43C5A"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5 punktas</w:t>
            </w:r>
          </w:p>
          <w:p w14:paraId="18AC1BDE" w14:textId="77777777" w:rsidR="00823CAB" w:rsidRPr="000A11EC" w:rsidRDefault="00823CAB" w:rsidP="002F6017">
            <w:pPr>
              <w:pStyle w:val="Betarp"/>
              <w:jc w:val="both"/>
              <w:rPr>
                <w:rFonts w:ascii="Verdana" w:eastAsia="Yu Mincho" w:hAnsi="Verdana" w:cs="Arial"/>
                <w:sz w:val="22"/>
                <w:szCs w:val="22"/>
              </w:rPr>
            </w:pPr>
          </w:p>
          <w:p w14:paraId="1DB5DEF4" w14:textId="77777777" w:rsidR="00823CAB" w:rsidRPr="000A11EC" w:rsidRDefault="00823CAB" w:rsidP="002F6017">
            <w:pPr>
              <w:pStyle w:val="Betarp"/>
              <w:jc w:val="both"/>
              <w:rPr>
                <w:rFonts w:ascii="Verdana" w:eastAsia="Yu Mincho" w:hAnsi="Verdana" w:cs="Arial"/>
                <w:sz w:val="22"/>
                <w:szCs w:val="22"/>
              </w:rPr>
            </w:pPr>
            <w:r w:rsidRPr="000A11EC">
              <w:rPr>
                <w:rFonts w:ascii="Verdana" w:eastAsia="Yu Mincho" w:hAnsi="Verdana" w:cs="Arial"/>
                <w:sz w:val="22"/>
                <w:szCs w:val="22"/>
              </w:rPr>
              <w:t>EBVPD</w:t>
            </w:r>
            <w:r w:rsidRPr="000A11EC">
              <w:rPr>
                <w:rFonts w:ascii="Verdana" w:eastAsia="Arial" w:hAnsi="Verdana" w:cs="Arial"/>
                <w:sz w:val="22"/>
                <w:szCs w:val="22"/>
              </w:rPr>
              <w:t xml:space="preserve"> III dalies C15 punktas</w:t>
            </w:r>
          </w:p>
          <w:p w14:paraId="6536FF2B" w14:textId="77777777" w:rsidR="00823CAB" w:rsidRPr="000A11EC" w:rsidRDefault="00823CAB" w:rsidP="002F6017">
            <w:pPr>
              <w:pStyle w:val="Betarp"/>
              <w:jc w:val="both"/>
              <w:rPr>
                <w:rFonts w:ascii="Verdana" w:eastAsia="Yu Mincho" w:hAnsi="Verdana" w:cs="Arial"/>
                <w:sz w:val="22"/>
                <w:szCs w:val="22"/>
                <w:lang w:eastAsia="en-US"/>
              </w:rPr>
            </w:pPr>
          </w:p>
          <w:p w14:paraId="09E80E3C" w14:textId="77777777" w:rsidR="00823CAB" w:rsidRPr="000A11EC" w:rsidRDefault="00823CAB" w:rsidP="002F6017">
            <w:pPr>
              <w:pStyle w:val="Betarp"/>
              <w:jc w:val="both"/>
              <w:rPr>
                <w:rFonts w:ascii="Verdana" w:eastAsia="Yu Mincho" w:hAnsi="Verdana" w:cs="Arial"/>
                <w:sz w:val="22"/>
                <w:szCs w:val="22"/>
                <w:lang w:eastAsia="en-US"/>
              </w:rPr>
            </w:pP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BFB5"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34A5472A" w14:textId="77777777" w:rsidR="00823CAB" w:rsidRPr="000A11EC" w:rsidRDefault="00823CAB" w:rsidP="002F6017">
            <w:pPr>
              <w:pStyle w:val="Betarp"/>
              <w:jc w:val="both"/>
              <w:rPr>
                <w:rFonts w:ascii="Verdana" w:hAnsi="Verdana" w:cstheme="minorHAnsi"/>
                <w:b/>
                <w:bCs/>
                <w:iCs/>
                <w:sz w:val="22"/>
                <w:szCs w:val="22"/>
                <w:lang w:eastAsia="en-US"/>
              </w:rPr>
            </w:pPr>
          </w:p>
        </w:tc>
      </w:tr>
      <w:tr w:rsidR="00823CAB" w:rsidRPr="000A11EC" w14:paraId="5B66577E"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42B7E" w14:textId="77777777" w:rsidR="00823CAB" w:rsidRPr="000A11EC" w:rsidRDefault="00823CAB" w:rsidP="00823CAB">
            <w:pPr>
              <w:pStyle w:val="Betarp"/>
              <w:numPr>
                <w:ilvl w:val="0"/>
                <w:numId w:val="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53094" w14:textId="77777777" w:rsidR="00823CAB" w:rsidRPr="000A11EC" w:rsidRDefault="00823CAB" w:rsidP="002F6017">
            <w:pPr>
              <w:spacing w:after="0" w:line="240" w:lineRule="auto"/>
              <w:jc w:val="both"/>
              <w:rPr>
                <w:rFonts w:ascii="Verdana" w:hAnsi="Verdana"/>
                <w:sz w:val="22"/>
                <w:szCs w:val="22"/>
              </w:rPr>
            </w:pPr>
            <w:proofErr w:type="spellStart"/>
            <w:r w:rsidRPr="000A11EC">
              <w:rPr>
                <w:rFonts w:ascii="Verdana" w:hAnsi="Verdana"/>
                <w:sz w:val="22"/>
                <w:szCs w:val="22"/>
              </w:rPr>
              <w:t>Tiekėjas</w:t>
            </w:r>
            <w:proofErr w:type="spellEnd"/>
            <w:r w:rsidRPr="000A11EC">
              <w:rPr>
                <w:rFonts w:ascii="Verdana" w:hAnsi="Verdana"/>
                <w:sz w:val="22"/>
                <w:szCs w:val="22"/>
              </w:rPr>
              <w:t xml:space="preserve"> </w:t>
            </w:r>
            <w:proofErr w:type="spellStart"/>
            <w:r w:rsidRPr="000A11EC">
              <w:rPr>
                <w:rFonts w:ascii="Verdana" w:hAnsi="Verdana"/>
                <w:sz w:val="22"/>
                <w:szCs w:val="22"/>
              </w:rPr>
              <w:t>yra</w:t>
            </w:r>
            <w:proofErr w:type="spellEnd"/>
            <w:r w:rsidRPr="000A11EC">
              <w:rPr>
                <w:rFonts w:ascii="Verdana" w:hAnsi="Verdana"/>
                <w:sz w:val="22"/>
                <w:szCs w:val="22"/>
              </w:rPr>
              <w:t xml:space="preserve"> </w:t>
            </w:r>
            <w:proofErr w:type="spellStart"/>
            <w:r w:rsidRPr="000A11EC">
              <w:rPr>
                <w:rFonts w:ascii="Verdana" w:hAnsi="Verdana"/>
                <w:sz w:val="22"/>
                <w:szCs w:val="22"/>
              </w:rPr>
              <w:t>neįvykdęs</w:t>
            </w:r>
            <w:proofErr w:type="spellEnd"/>
            <w:r w:rsidRPr="000A11EC">
              <w:rPr>
                <w:rFonts w:ascii="Verdana" w:hAnsi="Verdana"/>
                <w:sz w:val="22"/>
                <w:szCs w:val="22"/>
              </w:rPr>
              <w:t xml:space="preserve"> </w:t>
            </w:r>
            <w:proofErr w:type="spellStart"/>
            <w:r w:rsidRPr="000A11EC">
              <w:rPr>
                <w:rFonts w:ascii="Verdana" w:hAnsi="Verdana"/>
                <w:sz w:val="22"/>
                <w:szCs w:val="22"/>
              </w:rPr>
              <w:t>sutarties</w:t>
            </w:r>
            <w:proofErr w:type="spellEnd"/>
            <w:r w:rsidRPr="000A11EC">
              <w:rPr>
                <w:rFonts w:ascii="Verdana" w:hAnsi="Verdana"/>
                <w:sz w:val="22"/>
                <w:szCs w:val="22"/>
              </w:rPr>
              <w:t xml:space="preserve">, </w:t>
            </w:r>
            <w:proofErr w:type="spellStart"/>
            <w:r w:rsidRPr="000A11EC">
              <w:rPr>
                <w:rFonts w:ascii="Verdana" w:hAnsi="Verdana"/>
                <w:sz w:val="22"/>
                <w:szCs w:val="22"/>
              </w:rPr>
              <w:t>sudarytos</w:t>
            </w:r>
            <w:proofErr w:type="spellEnd"/>
            <w:r w:rsidRPr="000A11EC">
              <w:rPr>
                <w:rFonts w:ascii="Verdana" w:hAnsi="Verdana"/>
                <w:sz w:val="22"/>
                <w:szCs w:val="22"/>
              </w:rPr>
              <w:t xml:space="preserve"> </w:t>
            </w:r>
            <w:proofErr w:type="spellStart"/>
            <w:r w:rsidRPr="000A11EC">
              <w:rPr>
                <w:rFonts w:ascii="Verdana" w:hAnsi="Verdana"/>
                <w:sz w:val="22"/>
                <w:szCs w:val="22"/>
              </w:rPr>
              <w:t>vadovaujantis</w:t>
            </w:r>
            <w:proofErr w:type="spellEnd"/>
            <w:r w:rsidRPr="000A11EC">
              <w:rPr>
                <w:rFonts w:ascii="Verdana" w:hAnsi="Verdana"/>
                <w:sz w:val="22"/>
                <w:szCs w:val="22"/>
              </w:rPr>
              <w:t xml:space="preserve"> VPĮ, </w:t>
            </w:r>
            <w:proofErr w:type="spellStart"/>
            <w:r w:rsidRPr="000A11EC">
              <w:rPr>
                <w:rFonts w:ascii="Verdana" w:hAnsi="Verdana"/>
                <w:sz w:val="22"/>
                <w:szCs w:val="22"/>
              </w:rPr>
              <w:t>Viešųjų</w:t>
            </w:r>
            <w:proofErr w:type="spellEnd"/>
            <w:r w:rsidRPr="000A11EC">
              <w:rPr>
                <w:rFonts w:ascii="Verdana" w:hAnsi="Verdana"/>
                <w:sz w:val="22"/>
                <w:szCs w:val="22"/>
              </w:rPr>
              <w:t xml:space="preserve"> </w:t>
            </w:r>
            <w:proofErr w:type="spellStart"/>
            <w:r w:rsidRPr="000A11EC">
              <w:rPr>
                <w:rFonts w:ascii="Verdana" w:hAnsi="Verdana"/>
                <w:sz w:val="22"/>
                <w:szCs w:val="22"/>
              </w:rPr>
              <w:t>pirkimų</w:t>
            </w:r>
            <w:proofErr w:type="spellEnd"/>
            <w:r w:rsidRPr="000A11EC">
              <w:rPr>
                <w:rFonts w:ascii="Verdana" w:hAnsi="Verdana"/>
                <w:sz w:val="22"/>
                <w:szCs w:val="22"/>
              </w:rPr>
              <w:t xml:space="preserve">, </w:t>
            </w:r>
            <w:proofErr w:type="spellStart"/>
            <w:r w:rsidRPr="000A11EC">
              <w:rPr>
                <w:rFonts w:ascii="Verdana" w:hAnsi="Verdana"/>
                <w:sz w:val="22"/>
                <w:szCs w:val="22"/>
              </w:rPr>
              <w:t>atliekamų</w:t>
            </w:r>
            <w:proofErr w:type="spellEnd"/>
            <w:r w:rsidRPr="000A11EC">
              <w:rPr>
                <w:rFonts w:ascii="Verdana" w:hAnsi="Verdana"/>
                <w:sz w:val="22"/>
                <w:szCs w:val="22"/>
              </w:rPr>
              <w:t xml:space="preserve"> </w:t>
            </w:r>
            <w:proofErr w:type="spellStart"/>
            <w:r w:rsidRPr="000A11EC">
              <w:rPr>
                <w:rFonts w:ascii="Verdana" w:hAnsi="Verdana"/>
                <w:sz w:val="22"/>
                <w:szCs w:val="22"/>
              </w:rPr>
              <w:t>gynybos</w:t>
            </w:r>
            <w:proofErr w:type="spellEnd"/>
            <w:r w:rsidRPr="000A11EC">
              <w:rPr>
                <w:rFonts w:ascii="Verdana" w:hAnsi="Verdana"/>
                <w:sz w:val="22"/>
                <w:szCs w:val="22"/>
              </w:rPr>
              <w:t xml:space="preserve"> </w:t>
            </w:r>
            <w:proofErr w:type="spellStart"/>
            <w:r w:rsidRPr="000A11EC">
              <w:rPr>
                <w:rFonts w:ascii="Verdana" w:hAnsi="Verdana"/>
                <w:sz w:val="22"/>
                <w:szCs w:val="22"/>
              </w:rPr>
              <w:t>ir</w:t>
            </w:r>
            <w:proofErr w:type="spellEnd"/>
            <w:r w:rsidRPr="000A11EC">
              <w:rPr>
                <w:rFonts w:ascii="Verdana" w:hAnsi="Verdana"/>
                <w:sz w:val="22"/>
                <w:szCs w:val="22"/>
              </w:rPr>
              <w:t xml:space="preserve"> </w:t>
            </w:r>
            <w:proofErr w:type="spellStart"/>
            <w:r w:rsidRPr="000A11EC">
              <w:rPr>
                <w:rFonts w:ascii="Verdana" w:hAnsi="Verdana"/>
                <w:sz w:val="22"/>
                <w:szCs w:val="22"/>
              </w:rPr>
              <w:t>saugumo</w:t>
            </w:r>
            <w:proofErr w:type="spellEnd"/>
            <w:r w:rsidRPr="000A11EC">
              <w:rPr>
                <w:rFonts w:ascii="Verdana" w:hAnsi="Verdana"/>
                <w:sz w:val="22"/>
                <w:szCs w:val="22"/>
              </w:rPr>
              <w:t xml:space="preserve"> </w:t>
            </w:r>
            <w:proofErr w:type="spellStart"/>
            <w:r w:rsidRPr="000A11EC">
              <w:rPr>
                <w:rFonts w:ascii="Verdana" w:hAnsi="Verdana"/>
                <w:sz w:val="22"/>
                <w:szCs w:val="22"/>
              </w:rPr>
              <w:t>srityje</w:t>
            </w:r>
            <w:proofErr w:type="spellEnd"/>
            <w:r w:rsidRPr="000A11EC">
              <w:rPr>
                <w:rFonts w:ascii="Verdana" w:hAnsi="Verdana"/>
                <w:sz w:val="22"/>
                <w:szCs w:val="22"/>
              </w:rPr>
              <w:t xml:space="preserve">, </w:t>
            </w:r>
            <w:proofErr w:type="spellStart"/>
            <w:r w:rsidRPr="000A11EC">
              <w:rPr>
                <w:rFonts w:ascii="Verdana" w:hAnsi="Verdana"/>
                <w:sz w:val="22"/>
                <w:szCs w:val="22"/>
              </w:rPr>
              <w:t>įstatymu</w:t>
            </w:r>
            <w:proofErr w:type="spellEnd"/>
            <w:r w:rsidRPr="000A11EC">
              <w:rPr>
                <w:rFonts w:ascii="Verdana" w:hAnsi="Verdana"/>
                <w:sz w:val="22"/>
                <w:szCs w:val="22"/>
              </w:rPr>
              <w:t xml:space="preserve"> </w:t>
            </w:r>
            <w:proofErr w:type="spellStart"/>
            <w:r w:rsidRPr="000A11EC">
              <w:rPr>
                <w:rFonts w:ascii="Verdana" w:hAnsi="Verdana"/>
                <w:sz w:val="22"/>
                <w:szCs w:val="22"/>
              </w:rPr>
              <w:t>ar</w:t>
            </w:r>
            <w:proofErr w:type="spellEnd"/>
            <w:r w:rsidRPr="000A11EC">
              <w:rPr>
                <w:rFonts w:ascii="Verdana" w:hAnsi="Verdana"/>
                <w:sz w:val="22"/>
                <w:szCs w:val="22"/>
              </w:rPr>
              <w:t xml:space="preserve"> </w:t>
            </w:r>
            <w:proofErr w:type="spellStart"/>
            <w:r w:rsidRPr="000A11EC">
              <w:rPr>
                <w:rFonts w:ascii="Verdana" w:hAnsi="Verdana"/>
                <w:sz w:val="22"/>
                <w:szCs w:val="22"/>
              </w:rPr>
              <w:t>Pirkimų</w:t>
            </w:r>
            <w:proofErr w:type="spellEnd"/>
            <w:r w:rsidRPr="000A11EC">
              <w:rPr>
                <w:rFonts w:ascii="Verdana" w:hAnsi="Verdana"/>
                <w:sz w:val="22"/>
                <w:szCs w:val="22"/>
              </w:rPr>
              <w:t xml:space="preserve">, </w:t>
            </w:r>
            <w:proofErr w:type="spellStart"/>
            <w:r w:rsidRPr="000A11EC">
              <w:rPr>
                <w:rFonts w:ascii="Verdana" w:hAnsi="Verdana"/>
                <w:sz w:val="22"/>
                <w:szCs w:val="22"/>
              </w:rPr>
              <w:t>atliekamų</w:t>
            </w:r>
            <w:proofErr w:type="spellEnd"/>
            <w:r w:rsidRPr="000A11EC">
              <w:rPr>
                <w:rFonts w:ascii="Verdana" w:hAnsi="Verdana"/>
                <w:sz w:val="22"/>
                <w:szCs w:val="22"/>
              </w:rPr>
              <w:t xml:space="preserve"> </w:t>
            </w:r>
            <w:proofErr w:type="spellStart"/>
            <w:r w:rsidRPr="000A11EC">
              <w:rPr>
                <w:rFonts w:ascii="Verdana" w:hAnsi="Verdana"/>
                <w:sz w:val="22"/>
                <w:szCs w:val="22"/>
              </w:rPr>
              <w:t>vandentvarkos</w:t>
            </w:r>
            <w:proofErr w:type="spellEnd"/>
            <w:r w:rsidRPr="000A11EC">
              <w:rPr>
                <w:rFonts w:ascii="Verdana" w:hAnsi="Verdana"/>
                <w:sz w:val="22"/>
                <w:szCs w:val="22"/>
              </w:rPr>
              <w:t xml:space="preserve">, </w:t>
            </w:r>
            <w:proofErr w:type="spellStart"/>
            <w:r w:rsidRPr="000A11EC">
              <w:rPr>
                <w:rFonts w:ascii="Verdana" w:hAnsi="Verdana"/>
                <w:sz w:val="22"/>
                <w:szCs w:val="22"/>
              </w:rPr>
              <w:t>energetikos</w:t>
            </w:r>
            <w:proofErr w:type="spellEnd"/>
            <w:r w:rsidRPr="000A11EC">
              <w:rPr>
                <w:rFonts w:ascii="Verdana" w:hAnsi="Verdana"/>
                <w:sz w:val="22"/>
                <w:szCs w:val="22"/>
              </w:rPr>
              <w:t xml:space="preserve">, </w:t>
            </w:r>
            <w:proofErr w:type="spellStart"/>
            <w:r w:rsidRPr="000A11EC">
              <w:rPr>
                <w:rFonts w:ascii="Verdana" w:hAnsi="Verdana"/>
                <w:sz w:val="22"/>
                <w:szCs w:val="22"/>
              </w:rPr>
              <w:t>transporto</w:t>
            </w:r>
            <w:proofErr w:type="spellEnd"/>
            <w:r w:rsidRPr="000A11EC">
              <w:rPr>
                <w:rFonts w:ascii="Verdana" w:hAnsi="Verdana"/>
                <w:sz w:val="22"/>
                <w:szCs w:val="22"/>
              </w:rPr>
              <w:t xml:space="preserve"> </w:t>
            </w:r>
            <w:proofErr w:type="spellStart"/>
            <w:r w:rsidRPr="000A11EC">
              <w:rPr>
                <w:rFonts w:ascii="Verdana" w:hAnsi="Verdana"/>
                <w:sz w:val="22"/>
                <w:szCs w:val="22"/>
              </w:rPr>
              <w:t>ar</w:t>
            </w:r>
            <w:proofErr w:type="spellEnd"/>
            <w:r w:rsidRPr="000A11EC">
              <w:rPr>
                <w:rFonts w:ascii="Verdana" w:hAnsi="Verdana"/>
                <w:sz w:val="22"/>
                <w:szCs w:val="22"/>
              </w:rPr>
              <w:t xml:space="preserve"> </w:t>
            </w:r>
            <w:proofErr w:type="spellStart"/>
            <w:r w:rsidRPr="000A11EC">
              <w:rPr>
                <w:rFonts w:ascii="Verdana" w:hAnsi="Verdana"/>
                <w:sz w:val="22"/>
                <w:szCs w:val="22"/>
              </w:rPr>
              <w:t>pašto</w:t>
            </w:r>
            <w:proofErr w:type="spellEnd"/>
            <w:r w:rsidRPr="000A11EC">
              <w:rPr>
                <w:rFonts w:ascii="Verdana" w:hAnsi="Verdana"/>
                <w:sz w:val="22"/>
                <w:szCs w:val="22"/>
              </w:rPr>
              <w:t xml:space="preserve"> </w:t>
            </w:r>
            <w:proofErr w:type="spellStart"/>
            <w:r w:rsidRPr="000A11EC">
              <w:rPr>
                <w:rFonts w:ascii="Verdana" w:hAnsi="Verdana"/>
                <w:sz w:val="22"/>
                <w:szCs w:val="22"/>
              </w:rPr>
              <w:t>paslaugų</w:t>
            </w:r>
            <w:proofErr w:type="spellEnd"/>
            <w:r w:rsidRPr="000A11EC">
              <w:rPr>
                <w:rFonts w:ascii="Verdana" w:hAnsi="Verdana"/>
                <w:sz w:val="22"/>
                <w:szCs w:val="22"/>
              </w:rPr>
              <w:t xml:space="preserve"> </w:t>
            </w:r>
            <w:proofErr w:type="spellStart"/>
            <w:r w:rsidRPr="000A11EC">
              <w:rPr>
                <w:rFonts w:ascii="Verdana" w:hAnsi="Verdana"/>
                <w:sz w:val="22"/>
                <w:szCs w:val="22"/>
              </w:rPr>
              <w:t>srities</w:t>
            </w:r>
            <w:proofErr w:type="spellEnd"/>
            <w:r w:rsidRPr="000A11EC">
              <w:rPr>
                <w:rFonts w:ascii="Verdana" w:hAnsi="Verdana"/>
                <w:sz w:val="22"/>
                <w:szCs w:val="22"/>
              </w:rPr>
              <w:t xml:space="preserve"> </w:t>
            </w:r>
            <w:proofErr w:type="spellStart"/>
            <w:r w:rsidRPr="000A11EC">
              <w:rPr>
                <w:rFonts w:ascii="Verdana" w:hAnsi="Verdana"/>
                <w:sz w:val="22"/>
                <w:szCs w:val="22"/>
              </w:rPr>
              <w:t>perkančiųjų</w:t>
            </w:r>
            <w:proofErr w:type="spellEnd"/>
            <w:r w:rsidRPr="000A11EC">
              <w:rPr>
                <w:rFonts w:ascii="Verdana" w:hAnsi="Verdana"/>
                <w:sz w:val="22"/>
                <w:szCs w:val="22"/>
              </w:rPr>
              <w:t xml:space="preserve"> </w:t>
            </w:r>
            <w:proofErr w:type="spellStart"/>
            <w:r w:rsidRPr="000A11EC">
              <w:rPr>
                <w:rFonts w:ascii="Verdana" w:hAnsi="Verdana"/>
                <w:sz w:val="22"/>
                <w:szCs w:val="22"/>
              </w:rPr>
              <w:t>subjektų</w:t>
            </w:r>
            <w:proofErr w:type="spellEnd"/>
            <w:r w:rsidRPr="000A11EC">
              <w:rPr>
                <w:rFonts w:ascii="Verdana" w:hAnsi="Verdana"/>
                <w:sz w:val="22"/>
                <w:szCs w:val="22"/>
              </w:rPr>
              <w:t xml:space="preserve">, </w:t>
            </w:r>
            <w:proofErr w:type="spellStart"/>
            <w:r w:rsidRPr="000A11EC">
              <w:rPr>
                <w:rFonts w:ascii="Verdana" w:hAnsi="Verdana"/>
                <w:sz w:val="22"/>
                <w:szCs w:val="22"/>
              </w:rPr>
              <w:t>įstatymu</w:t>
            </w:r>
            <w:proofErr w:type="spellEnd"/>
            <w:r w:rsidRPr="000A11EC">
              <w:rPr>
                <w:rFonts w:ascii="Verdana" w:hAnsi="Verdana"/>
                <w:sz w:val="22"/>
                <w:szCs w:val="22"/>
              </w:rPr>
              <w:t xml:space="preserve">, </w:t>
            </w:r>
            <w:proofErr w:type="spellStart"/>
            <w:r w:rsidRPr="000A11EC">
              <w:rPr>
                <w:rFonts w:ascii="Verdana" w:hAnsi="Verdana"/>
                <w:sz w:val="22"/>
                <w:szCs w:val="22"/>
              </w:rPr>
              <w:t>ar</w:t>
            </w:r>
            <w:proofErr w:type="spellEnd"/>
            <w:r w:rsidRPr="000A11EC">
              <w:rPr>
                <w:rFonts w:ascii="Verdana" w:hAnsi="Verdana"/>
                <w:sz w:val="22"/>
                <w:szCs w:val="22"/>
              </w:rPr>
              <w:t xml:space="preserve"> </w:t>
            </w:r>
            <w:proofErr w:type="spellStart"/>
            <w:r w:rsidRPr="000A11EC">
              <w:rPr>
                <w:rFonts w:ascii="Verdana" w:hAnsi="Verdana"/>
                <w:sz w:val="22"/>
                <w:szCs w:val="22"/>
              </w:rPr>
              <w:t>koncesijos</w:t>
            </w:r>
            <w:proofErr w:type="spellEnd"/>
            <w:r w:rsidRPr="000A11EC">
              <w:rPr>
                <w:rFonts w:ascii="Verdana" w:hAnsi="Verdana"/>
                <w:sz w:val="22"/>
                <w:szCs w:val="22"/>
              </w:rPr>
              <w:t xml:space="preserve"> </w:t>
            </w:r>
            <w:proofErr w:type="spellStart"/>
            <w:r w:rsidRPr="000A11EC">
              <w:rPr>
                <w:rFonts w:ascii="Verdana" w:hAnsi="Verdana"/>
                <w:sz w:val="22"/>
                <w:szCs w:val="22"/>
              </w:rPr>
              <w:t>sutarties</w:t>
            </w:r>
            <w:proofErr w:type="spellEnd"/>
            <w:r w:rsidRPr="000A11EC">
              <w:rPr>
                <w:rFonts w:ascii="Verdana" w:hAnsi="Verdana"/>
                <w:sz w:val="22"/>
                <w:szCs w:val="22"/>
              </w:rPr>
              <w:t xml:space="preserve"> </w:t>
            </w:r>
            <w:proofErr w:type="spellStart"/>
            <w:r w:rsidRPr="000A11EC">
              <w:rPr>
                <w:rFonts w:ascii="Verdana" w:hAnsi="Verdana"/>
                <w:sz w:val="22"/>
                <w:szCs w:val="22"/>
              </w:rPr>
              <w:t>arba</w:t>
            </w:r>
            <w:proofErr w:type="spellEnd"/>
            <w:r w:rsidRPr="000A11EC">
              <w:rPr>
                <w:rFonts w:ascii="Verdana" w:hAnsi="Verdana"/>
                <w:sz w:val="22"/>
                <w:szCs w:val="22"/>
              </w:rPr>
              <w:t xml:space="preserve"> </w:t>
            </w:r>
            <w:proofErr w:type="spellStart"/>
            <w:r w:rsidRPr="000A11EC">
              <w:rPr>
                <w:rFonts w:ascii="Verdana" w:hAnsi="Verdana"/>
                <w:sz w:val="22"/>
                <w:szCs w:val="22"/>
              </w:rPr>
              <w:t>yra</w:t>
            </w:r>
            <w:proofErr w:type="spellEnd"/>
            <w:r w:rsidRPr="000A11EC">
              <w:rPr>
                <w:rFonts w:ascii="Verdana" w:hAnsi="Verdana"/>
                <w:sz w:val="22"/>
                <w:szCs w:val="22"/>
              </w:rPr>
              <w:t xml:space="preserve"> </w:t>
            </w:r>
            <w:proofErr w:type="spellStart"/>
            <w:r w:rsidRPr="000A11EC">
              <w:rPr>
                <w:rFonts w:ascii="Verdana" w:hAnsi="Verdana"/>
                <w:sz w:val="22"/>
                <w:szCs w:val="22"/>
              </w:rPr>
              <w:t>netinkamai</w:t>
            </w:r>
            <w:proofErr w:type="spellEnd"/>
            <w:r w:rsidRPr="000A11EC">
              <w:rPr>
                <w:rFonts w:ascii="Verdana" w:hAnsi="Verdana"/>
                <w:sz w:val="22"/>
                <w:szCs w:val="22"/>
              </w:rPr>
              <w:t xml:space="preserve"> </w:t>
            </w:r>
            <w:proofErr w:type="spellStart"/>
            <w:r w:rsidRPr="000A11EC">
              <w:rPr>
                <w:rFonts w:ascii="Verdana" w:hAnsi="Verdana"/>
                <w:sz w:val="22"/>
                <w:szCs w:val="22"/>
              </w:rPr>
              <w:t>ją</w:t>
            </w:r>
            <w:proofErr w:type="spellEnd"/>
            <w:r w:rsidRPr="000A11EC">
              <w:rPr>
                <w:rFonts w:ascii="Verdana" w:hAnsi="Verdana"/>
                <w:sz w:val="22"/>
                <w:szCs w:val="22"/>
              </w:rPr>
              <w:t xml:space="preserve"> </w:t>
            </w:r>
            <w:proofErr w:type="spellStart"/>
            <w:r w:rsidRPr="000A11EC">
              <w:rPr>
                <w:rFonts w:ascii="Verdana" w:hAnsi="Verdana"/>
                <w:sz w:val="22"/>
                <w:szCs w:val="22"/>
              </w:rPr>
              <w:t>įvykdęs</w:t>
            </w:r>
            <w:proofErr w:type="spellEnd"/>
            <w:r w:rsidRPr="000A11EC">
              <w:rPr>
                <w:rFonts w:ascii="Verdana" w:hAnsi="Verdana"/>
                <w:sz w:val="22"/>
                <w:szCs w:val="22"/>
              </w:rPr>
              <w:t xml:space="preserve"> </w:t>
            </w:r>
            <w:proofErr w:type="spellStart"/>
            <w:r w:rsidRPr="000A11EC">
              <w:rPr>
                <w:rFonts w:ascii="Verdana" w:hAnsi="Verdana"/>
                <w:sz w:val="22"/>
                <w:szCs w:val="22"/>
              </w:rPr>
              <w:t>ir</w:t>
            </w:r>
            <w:proofErr w:type="spellEnd"/>
            <w:r w:rsidRPr="000A11EC">
              <w:rPr>
                <w:rFonts w:ascii="Verdana" w:hAnsi="Verdana"/>
                <w:sz w:val="22"/>
                <w:szCs w:val="22"/>
              </w:rPr>
              <w:t xml:space="preserve"> tai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esminis</w:t>
            </w:r>
            <w:proofErr w:type="spellEnd"/>
            <w:r w:rsidRPr="000A11EC">
              <w:rPr>
                <w:rFonts w:ascii="Verdana" w:hAnsi="Verdana"/>
                <w:sz w:val="22"/>
                <w:szCs w:val="22"/>
              </w:rPr>
              <w:t xml:space="preserve"> </w:t>
            </w:r>
            <w:proofErr w:type="spellStart"/>
            <w:r w:rsidRPr="000A11EC">
              <w:rPr>
                <w:rFonts w:ascii="Verdana" w:hAnsi="Verdana"/>
                <w:sz w:val="22"/>
                <w:szCs w:val="22"/>
              </w:rPr>
              <w:t>sutarties</w:t>
            </w:r>
            <w:proofErr w:type="spellEnd"/>
            <w:r w:rsidRPr="000A11EC">
              <w:rPr>
                <w:rFonts w:ascii="Verdana" w:hAnsi="Verdana"/>
                <w:sz w:val="22"/>
                <w:szCs w:val="22"/>
              </w:rPr>
              <w:t xml:space="preserve"> </w:t>
            </w:r>
            <w:proofErr w:type="spellStart"/>
            <w:r w:rsidRPr="000A11EC">
              <w:rPr>
                <w:rFonts w:ascii="Verdana" w:hAnsi="Verdana"/>
                <w:sz w:val="22"/>
                <w:szCs w:val="22"/>
              </w:rPr>
              <w:t>pažeidimas</w:t>
            </w:r>
            <w:proofErr w:type="spellEnd"/>
            <w:r w:rsidRPr="000A11EC">
              <w:rPr>
                <w:rFonts w:ascii="Verdana" w:hAnsi="Verdana"/>
                <w:sz w:val="22"/>
                <w:szCs w:val="22"/>
              </w:rPr>
              <w:t xml:space="preserve">, </w:t>
            </w:r>
            <w:proofErr w:type="spellStart"/>
            <w:r w:rsidRPr="000A11EC">
              <w:rPr>
                <w:rFonts w:ascii="Verdana" w:hAnsi="Verdana"/>
                <w:sz w:val="22"/>
                <w:szCs w:val="22"/>
              </w:rPr>
              <w:t>kaip</w:t>
            </w:r>
            <w:proofErr w:type="spellEnd"/>
            <w:r w:rsidRPr="000A11EC">
              <w:rPr>
                <w:rFonts w:ascii="Verdana" w:hAnsi="Verdana"/>
                <w:sz w:val="22"/>
                <w:szCs w:val="22"/>
              </w:rPr>
              <w:t xml:space="preserve"> </w:t>
            </w:r>
            <w:proofErr w:type="spellStart"/>
            <w:r w:rsidRPr="000A11EC">
              <w:rPr>
                <w:rFonts w:ascii="Verdana" w:hAnsi="Verdana"/>
                <w:sz w:val="22"/>
                <w:szCs w:val="22"/>
              </w:rPr>
              <w:t>nustatyta</w:t>
            </w:r>
            <w:proofErr w:type="spellEnd"/>
            <w:r w:rsidRPr="000A11EC">
              <w:rPr>
                <w:rFonts w:ascii="Verdana" w:hAnsi="Verdana"/>
                <w:sz w:val="22"/>
                <w:szCs w:val="22"/>
              </w:rPr>
              <w:t xml:space="preserve"> </w:t>
            </w:r>
            <w:proofErr w:type="spellStart"/>
            <w:r w:rsidRPr="000A11EC">
              <w:rPr>
                <w:rFonts w:ascii="Verdana" w:hAnsi="Verdana"/>
                <w:sz w:val="22"/>
                <w:szCs w:val="22"/>
              </w:rPr>
              <w:t>Civilinio</w:t>
            </w:r>
            <w:proofErr w:type="spellEnd"/>
            <w:r w:rsidRPr="000A11EC">
              <w:rPr>
                <w:rFonts w:ascii="Verdana" w:hAnsi="Verdana"/>
                <w:sz w:val="22"/>
                <w:szCs w:val="22"/>
              </w:rPr>
              <w:t xml:space="preserve"> </w:t>
            </w:r>
            <w:proofErr w:type="spellStart"/>
            <w:r w:rsidRPr="000A11EC">
              <w:rPr>
                <w:rFonts w:ascii="Verdana" w:hAnsi="Verdana"/>
                <w:sz w:val="22"/>
                <w:szCs w:val="22"/>
              </w:rPr>
              <w:t>kodekso</w:t>
            </w:r>
            <w:proofErr w:type="spellEnd"/>
            <w:r w:rsidRPr="000A11EC">
              <w:rPr>
                <w:rFonts w:ascii="Verdana" w:hAnsi="Verdana"/>
                <w:sz w:val="22"/>
                <w:szCs w:val="22"/>
              </w:rPr>
              <w:t xml:space="preserve"> 6.217 </w:t>
            </w:r>
            <w:proofErr w:type="spellStart"/>
            <w:r w:rsidRPr="000A11EC">
              <w:rPr>
                <w:rFonts w:ascii="Verdana" w:hAnsi="Verdana"/>
                <w:sz w:val="22"/>
                <w:szCs w:val="22"/>
              </w:rPr>
              <w:t>straipsnyje</w:t>
            </w:r>
            <w:proofErr w:type="spellEnd"/>
            <w:r w:rsidRPr="000A11EC">
              <w:rPr>
                <w:rFonts w:ascii="Verdana" w:hAnsi="Verdana"/>
                <w:sz w:val="22"/>
                <w:szCs w:val="22"/>
              </w:rPr>
              <w:t xml:space="preserve"> (</w:t>
            </w:r>
            <w:proofErr w:type="spellStart"/>
            <w:r w:rsidRPr="000A11EC">
              <w:rPr>
                <w:rFonts w:ascii="Verdana" w:hAnsi="Verdana"/>
                <w:sz w:val="22"/>
                <w:szCs w:val="22"/>
              </w:rPr>
              <w:t>toliau</w:t>
            </w:r>
            <w:proofErr w:type="spellEnd"/>
            <w:r w:rsidRPr="000A11EC">
              <w:rPr>
                <w:rFonts w:ascii="Verdana" w:hAnsi="Verdana"/>
                <w:sz w:val="22"/>
                <w:szCs w:val="22"/>
              </w:rPr>
              <w:t xml:space="preserve"> – </w:t>
            </w:r>
            <w:proofErr w:type="spellStart"/>
            <w:r w:rsidRPr="000A11EC">
              <w:rPr>
                <w:rFonts w:ascii="Verdana" w:hAnsi="Verdana"/>
                <w:sz w:val="22"/>
                <w:szCs w:val="22"/>
              </w:rPr>
              <w:t>esminis</w:t>
            </w:r>
            <w:proofErr w:type="spellEnd"/>
            <w:r w:rsidRPr="000A11EC">
              <w:rPr>
                <w:rFonts w:ascii="Verdana" w:hAnsi="Verdana"/>
                <w:sz w:val="22"/>
                <w:szCs w:val="22"/>
              </w:rPr>
              <w:t xml:space="preserve"> </w:t>
            </w:r>
            <w:proofErr w:type="spellStart"/>
            <w:r w:rsidRPr="000A11EC">
              <w:rPr>
                <w:rFonts w:ascii="Verdana" w:hAnsi="Verdana"/>
                <w:sz w:val="22"/>
                <w:szCs w:val="22"/>
              </w:rPr>
              <w:t>sutarties</w:t>
            </w:r>
            <w:proofErr w:type="spellEnd"/>
            <w:r w:rsidRPr="000A11EC">
              <w:rPr>
                <w:rFonts w:ascii="Verdana" w:hAnsi="Verdana"/>
                <w:sz w:val="22"/>
                <w:szCs w:val="22"/>
              </w:rPr>
              <w:t xml:space="preserve"> </w:t>
            </w:r>
            <w:proofErr w:type="spellStart"/>
            <w:r w:rsidRPr="000A11EC">
              <w:rPr>
                <w:rFonts w:ascii="Verdana" w:hAnsi="Verdana"/>
                <w:sz w:val="22"/>
                <w:szCs w:val="22"/>
              </w:rPr>
              <w:t>pažeidimas</w:t>
            </w:r>
            <w:proofErr w:type="spellEnd"/>
            <w:r w:rsidRPr="000A11EC">
              <w:rPr>
                <w:rFonts w:ascii="Verdana" w:hAnsi="Verdana"/>
                <w:sz w:val="22"/>
                <w:szCs w:val="22"/>
              </w:rPr>
              <w:t xml:space="preserve">), </w:t>
            </w:r>
            <w:proofErr w:type="spellStart"/>
            <w:r w:rsidRPr="000A11EC">
              <w:rPr>
                <w:rFonts w:ascii="Verdana" w:hAnsi="Verdana"/>
                <w:sz w:val="22"/>
                <w:szCs w:val="22"/>
              </w:rPr>
              <w:t>dėl</w:t>
            </w:r>
            <w:proofErr w:type="spellEnd"/>
            <w:r w:rsidRPr="000A11EC">
              <w:rPr>
                <w:rFonts w:ascii="Verdana" w:hAnsi="Verdana"/>
                <w:sz w:val="22"/>
                <w:szCs w:val="22"/>
              </w:rPr>
              <w:t xml:space="preserve"> </w:t>
            </w:r>
            <w:proofErr w:type="spellStart"/>
            <w:r w:rsidRPr="000A11EC">
              <w:rPr>
                <w:rFonts w:ascii="Verdana" w:hAnsi="Verdana"/>
                <w:sz w:val="22"/>
                <w:szCs w:val="22"/>
              </w:rPr>
              <w:t>kurio</w:t>
            </w:r>
            <w:proofErr w:type="spellEnd"/>
            <w:r w:rsidRPr="000A11EC">
              <w:rPr>
                <w:rFonts w:ascii="Verdana" w:hAnsi="Verdana"/>
                <w:sz w:val="22"/>
                <w:szCs w:val="22"/>
              </w:rPr>
              <w:t xml:space="preserve"> per </w:t>
            </w:r>
            <w:proofErr w:type="spellStart"/>
            <w:r w:rsidRPr="000A11EC">
              <w:rPr>
                <w:rFonts w:ascii="Verdana" w:hAnsi="Verdana"/>
                <w:sz w:val="22"/>
                <w:szCs w:val="22"/>
              </w:rPr>
              <w:t>pastaruosius</w:t>
            </w:r>
            <w:proofErr w:type="spellEnd"/>
            <w:r w:rsidRPr="000A11EC">
              <w:rPr>
                <w:rFonts w:ascii="Verdana" w:hAnsi="Verdana"/>
                <w:sz w:val="22"/>
                <w:szCs w:val="22"/>
              </w:rPr>
              <w:t xml:space="preserve"> 3 </w:t>
            </w:r>
            <w:proofErr w:type="spellStart"/>
            <w:r w:rsidRPr="000A11EC">
              <w:rPr>
                <w:rFonts w:ascii="Verdana" w:hAnsi="Verdana"/>
                <w:sz w:val="22"/>
                <w:szCs w:val="22"/>
              </w:rPr>
              <w:t>metus</w:t>
            </w:r>
            <w:proofErr w:type="spellEnd"/>
            <w:r w:rsidRPr="000A11EC">
              <w:rPr>
                <w:rFonts w:ascii="Verdana" w:hAnsi="Verdana"/>
                <w:sz w:val="22"/>
                <w:szCs w:val="22"/>
              </w:rPr>
              <w:t xml:space="preserve">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nutraukta</w:t>
            </w:r>
            <w:proofErr w:type="spellEnd"/>
            <w:r w:rsidRPr="000A11EC">
              <w:rPr>
                <w:rFonts w:ascii="Verdana" w:hAnsi="Verdana"/>
                <w:sz w:val="22"/>
                <w:szCs w:val="22"/>
              </w:rPr>
              <w:t xml:space="preserve"> </w:t>
            </w:r>
            <w:proofErr w:type="spellStart"/>
            <w:r w:rsidRPr="000A11EC">
              <w:rPr>
                <w:rFonts w:ascii="Verdana" w:hAnsi="Verdana"/>
                <w:sz w:val="22"/>
                <w:szCs w:val="22"/>
              </w:rPr>
              <w:t>sutartis</w:t>
            </w:r>
            <w:proofErr w:type="spellEnd"/>
            <w:r w:rsidRPr="000A11EC">
              <w:rPr>
                <w:rFonts w:ascii="Verdana" w:hAnsi="Verdana"/>
                <w:sz w:val="22"/>
                <w:szCs w:val="22"/>
              </w:rPr>
              <w:t xml:space="preserve"> </w:t>
            </w:r>
            <w:proofErr w:type="spellStart"/>
            <w:r w:rsidRPr="000A11EC">
              <w:rPr>
                <w:rFonts w:ascii="Verdana" w:hAnsi="Verdana"/>
                <w:sz w:val="22"/>
                <w:szCs w:val="22"/>
              </w:rPr>
              <w:t>arba</w:t>
            </w:r>
            <w:proofErr w:type="spellEnd"/>
            <w:r w:rsidRPr="000A11EC">
              <w:rPr>
                <w:rFonts w:ascii="Verdana" w:hAnsi="Verdana"/>
                <w:sz w:val="22"/>
                <w:szCs w:val="22"/>
              </w:rPr>
              <w:t xml:space="preserve"> per </w:t>
            </w:r>
            <w:proofErr w:type="spellStart"/>
            <w:r w:rsidRPr="000A11EC">
              <w:rPr>
                <w:rFonts w:ascii="Verdana" w:hAnsi="Verdana"/>
                <w:sz w:val="22"/>
                <w:szCs w:val="22"/>
              </w:rPr>
              <w:t>pastaruosius</w:t>
            </w:r>
            <w:proofErr w:type="spellEnd"/>
            <w:r w:rsidRPr="000A11EC">
              <w:rPr>
                <w:rFonts w:ascii="Verdana" w:hAnsi="Verdana"/>
                <w:sz w:val="22"/>
                <w:szCs w:val="22"/>
              </w:rPr>
              <w:t xml:space="preserve"> 3 </w:t>
            </w:r>
            <w:proofErr w:type="spellStart"/>
            <w:r w:rsidRPr="000A11EC">
              <w:rPr>
                <w:rFonts w:ascii="Verdana" w:hAnsi="Verdana"/>
                <w:sz w:val="22"/>
                <w:szCs w:val="22"/>
              </w:rPr>
              <w:t>metus</w:t>
            </w:r>
            <w:proofErr w:type="spellEnd"/>
            <w:r w:rsidRPr="000A11EC">
              <w:rPr>
                <w:rFonts w:ascii="Verdana" w:hAnsi="Verdana"/>
                <w:sz w:val="22"/>
                <w:szCs w:val="22"/>
              </w:rPr>
              <w:t xml:space="preserve">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priimtas</w:t>
            </w:r>
            <w:proofErr w:type="spellEnd"/>
            <w:r w:rsidRPr="000A11EC">
              <w:rPr>
                <w:rFonts w:ascii="Verdana" w:hAnsi="Verdana"/>
                <w:sz w:val="22"/>
                <w:szCs w:val="22"/>
              </w:rPr>
              <w:t xml:space="preserve"> </w:t>
            </w:r>
            <w:proofErr w:type="spellStart"/>
            <w:r w:rsidRPr="000A11EC">
              <w:rPr>
                <w:rFonts w:ascii="Verdana" w:hAnsi="Verdana"/>
                <w:sz w:val="22"/>
                <w:szCs w:val="22"/>
              </w:rPr>
              <w:t>ir</w:t>
            </w:r>
            <w:proofErr w:type="spellEnd"/>
            <w:r w:rsidRPr="000A11EC">
              <w:rPr>
                <w:rFonts w:ascii="Verdana" w:hAnsi="Verdana"/>
                <w:sz w:val="22"/>
                <w:szCs w:val="22"/>
              </w:rPr>
              <w:t xml:space="preserve"> </w:t>
            </w:r>
            <w:proofErr w:type="spellStart"/>
            <w:r w:rsidRPr="000A11EC">
              <w:rPr>
                <w:rFonts w:ascii="Verdana" w:hAnsi="Verdana"/>
                <w:sz w:val="22"/>
                <w:szCs w:val="22"/>
              </w:rPr>
              <w:t>įsiteisėjęs</w:t>
            </w:r>
            <w:proofErr w:type="spellEnd"/>
            <w:r w:rsidRPr="000A11EC">
              <w:rPr>
                <w:rFonts w:ascii="Verdana" w:hAnsi="Verdana"/>
                <w:sz w:val="22"/>
                <w:szCs w:val="22"/>
              </w:rPr>
              <w:t xml:space="preserve"> </w:t>
            </w:r>
            <w:proofErr w:type="spellStart"/>
            <w:r w:rsidRPr="000A11EC">
              <w:rPr>
                <w:rFonts w:ascii="Verdana" w:hAnsi="Verdana"/>
                <w:sz w:val="22"/>
                <w:szCs w:val="22"/>
              </w:rPr>
              <w:t>teismo</w:t>
            </w:r>
            <w:proofErr w:type="spellEnd"/>
            <w:r w:rsidRPr="000A11EC">
              <w:rPr>
                <w:rFonts w:ascii="Verdana" w:hAnsi="Verdana"/>
                <w:sz w:val="22"/>
                <w:szCs w:val="22"/>
              </w:rPr>
              <w:t xml:space="preserve"> </w:t>
            </w:r>
            <w:proofErr w:type="spellStart"/>
            <w:r w:rsidRPr="000A11EC">
              <w:rPr>
                <w:rFonts w:ascii="Verdana" w:hAnsi="Verdana"/>
                <w:sz w:val="22"/>
                <w:szCs w:val="22"/>
              </w:rPr>
              <w:t>sprendimas</w:t>
            </w:r>
            <w:proofErr w:type="spellEnd"/>
            <w:r w:rsidRPr="000A11EC">
              <w:rPr>
                <w:rFonts w:ascii="Verdana" w:hAnsi="Verdana"/>
                <w:sz w:val="22"/>
                <w:szCs w:val="22"/>
              </w:rPr>
              <w:t xml:space="preserve">, </w:t>
            </w:r>
            <w:proofErr w:type="spellStart"/>
            <w:r w:rsidRPr="000A11EC">
              <w:rPr>
                <w:rFonts w:ascii="Verdana" w:hAnsi="Verdana"/>
                <w:sz w:val="22"/>
                <w:szCs w:val="22"/>
              </w:rPr>
              <w:t>kuriuo</w:t>
            </w:r>
            <w:proofErr w:type="spellEnd"/>
            <w:r w:rsidRPr="000A11EC">
              <w:rPr>
                <w:rFonts w:ascii="Verdana" w:hAnsi="Verdana"/>
                <w:sz w:val="22"/>
                <w:szCs w:val="22"/>
              </w:rPr>
              <w:t xml:space="preserve"> </w:t>
            </w:r>
            <w:proofErr w:type="spellStart"/>
            <w:r w:rsidRPr="000A11EC">
              <w:rPr>
                <w:rFonts w:ascii="Verdana" w:hAnsi="Verdana"/>
                <w:sz w:val="22"/>
                <w:szCs w:val="22"/>
              </w:rPr>
              <w:t>tenkinamas</w:t>
            </w:r>
            <w:proofErr w:type="spellEnd"/>
            <w:r w:rsidRPr="000A11EC">
              <w:rPr>
                <w:rFonts w:ascii="Verdana" w:hAnsi="Verdana"/>
                <w:sz w:val="22"/>
                <w:szCs w:val="22"/>
              </w:rPr>
              <w:t xml:space="preserve"> </w:t>
            </w:r>
            <w:proofErr w:type="spellStart"/>
            <w:r w:rsidRPr="000A11EC">
              <w:rPr>
                <w:rFonts w:ascii="Verdana" w:hAnsi="Verdana"/>
                <w:sz w:val="22"/>
                <w:szCs w:val="22"/>
              </w:rPr>
              <w:t>perkančiosios</w:t>
            </w:r>
            <w:proofErr w:type="spellEnd"/>
            <w:r w:rsidRPr="000A11EC">
              <w:rPr>
                <w:rFonts w:ascii="Verdana" w:hAnsi="Verdana"/>
                <w:sz w:val="22"/>
                <w:szCs w:val="22"/>
              </w:rPr>
              <w:t xml:space="preserve"> </w:t>
            </w:r>
            <w:proofErr w:type="spellStart"/>
            <w:r w:rsidRPr="000A11EC">
              <w:rPr>
                <w:rFonts w:ascii="Verdana" w:hAnsi="Verdana"/>
                <w:sz w:val="22"/>
                <w:szCs w:val="22"/>
              </w:rPr>
              <w:t>organizacijos</w:t>
            </w:r>
            <w:proofErr w:type="spellEnd"/>
            <w:r w:rsidRPr="000A11EC">
              <w:rPr>
                <w:rFonts w:ascii="Verdana" w:hAnsi="Verdana"/>
                <w:sz w:val="22"/>
                <w:szCs w:val="22"/>
              </w:rPr>
              <w:t xml:space="preserve">, </w:t>
            </w:r>
            <w:proofErr w:type="spellStart"/>
            <w:r w:rsidRPr="000A11EC">
              <w:rPr>
                <w:rFonts w:ascii="Verdana" w:hAnsi="Verdana"/>
                <w:sz w:val="22"/>
                <w:szCs w:val="22"/>
              </w:rPr>
              <w:t>perkančiojo</w:t>
            </w:r>
            <w:proofErr w:type="spellEnd"/>
            <w:r w:rsidRPr="000A11EC">
              <w:rPr>
                <w:rFonts w:ascii="Verdana" w:hAnsi="Verdana"/>
                <w:sz w:val="22"/>
                <w:szCs w:val="22"/>
              </w:rPr>
              <w:t xml:space="preserve"> </w:t>
            </w:r>
            <w:proofErr w:type="spellStart"/>
            <w:r w:rsidRPr="000A11EC">
              <w:rPr>
                <w:rFonts w:ascii="Verdana" w:hAnsi="Verdana"/>
                <w:sz w:val="22"/>
                <w:szCs w:val="22"/>
              </w:rPr>
              <w:t>subjekto</w:t>
            </w:r>
            <w:proofErr w:type="spellEnd"/>
            <w:r w:rsidRPr="000A11EC">
              <w:rPr>
                <w:rFonts w:ascii="Verdana" w:hAnsi="Verdana"/>
                <w:sz w:val="22"/>
                <w:szCs w:val="22"/>
              </w:rPr>
              <w:t xml:space="preserve"> </w:t>
            </w:r>
            <w:proofErr w:type="spellStart"/>
            <w:r w:rsidRPr="000A11EC">
              <w:rPr>
                <w:rFonts w:ascii="Verdana" w:hAnsi="Verdana"/>
                <w:sz w:val="22"/>
                <w:szCs w:val="22"/>
              </w:rPr>
              <w:t>ar</w:t>
            </w:r>
            <w:proofErr w:type="spellEnd"/>
            <w:r w:rsidRPr="000A11EC">
              <w:rPr>
                <w:rFonts w:ascii="Verdana" w:hAnsi="Verdana"/>
                <w:sz w:val="22"/>
                <w:szCs w:val="22"/>
              </w:rPr>
              <w:t xml:space="preserve"> </w:t>
            </w:r>
            <w:proofErr w:type="spellStart"/>
            <w:r w:rsidRPr="000A11EC">
              <w:rPr>
                <w:rFonts w:ascii="Verdana" w:hAnsi="Verdana"/>
                <w:sz w:val="22"/>
                <w:szCs w:val="22"/>
              </w:rPr>
              <w:t>suteikiančiosios</w:t>
            </w:r>
            <w:proofErr w:type="spellEnd"/>
            <w:r w:rsidRPr="000A11EC">
              <w:rPr>
                <w:rFonts w:ascii="Verdana" w:hAnsi="Verdana"/>
                <w:sz w:val="22"/>
                <w:szCs w:val="22"/>
              </w:rPr>
              <w:t xml:space="preserve"> </w:t>
            </w:r>
            <w:proofErr w:type="spellStart"/>
            <w:r w:rsidRPr="000A11EC">
              <w:rPr>
                <w:rFonts w:ascii="Verdana" w:hAnsi="Verdana"/>
                <w:sz w:val="22"/>
                <w:szCs w:val="22"/>
              </w:rPr>
              <w:t>institucijos</w:t>
            </w:r>
            <w:proofErr w:type="spellEnd"/>
            <w:r w:rsidRPr="000A11EC">
              <w:rPr>
                <w:rFonts w:ascii="Verdana" w:hAnsi="Verdana"/>
                <w:sz w:val="22"/>
                <w:szCs w:val="22"/>
              </w:rPr>
              <w:t xml:space="preserve"> </w:t>
            </w:r>
            <w:proofErr w:type="spellStart"/>
            <w:r w:rsidRPr="000A11EC">
              <w:rPr>
                <w:rFonts w:ascii="Verdana" w:hAnsi="Verdana"/>
                <w:sz w:val="22"/>
                <w:szCs w:val="22"/>
              </w:rPr>
              <w:t>reikalavimas</w:t>
            </w:r>
            <w:proofErr w:type="spellEnd"/>
            <w:r w:rsidRPr="000A11EC">
              <w:rPr>
                <w:rFonts w:ascii="Verdana" w:hAnsi="Verdana"/>
                <w:sz w:val="22"/>
                <w:szCs w:val="22"/>
              </w:rPr>
              <w:t xml:space="preserve"> </w:t>
            </w:r>
            <w:proofErr w:type="spellStart"/>
            <w:r w:rsidRPr="000A11EC">
              <w:rPr>
                <w:rFonts w:ascii="Verdana" w:hAnsi="Verdana"/>
                <w:sz w:val="22"/>
                <w:szCs w:val="22"/>
              </w:rPr>
              <w:t>atlyginti</w:t>
            </w:r>
            <w:proofErr w:type="spellEnd"/>
            <w:r w:rsidRPr="000A11EC">
              <w:rPr>
                <w:rFonts w:ascii="Verdana" w:hAnsi="Verdana"/>
                <w:sz w:val="22"/>
                <w:szCs w:val="22"/>
              </w:rPr>
              <w:t xml:space="preserve"> </w:t>
            </w:r>
            <w:proofErr w:type="spellStart"/>
            <w:r w:rsidRPr="000A11EC">
              <w:rPr>
                <w:rFonts w:ascii="Verdana" w:hAnsi="Verdana"/>
                <w:sz w:val="22"/>
                <w:szCs w:val="22"/>
              </w:rPr>
              <w:t>nuostolius</w:t>
            </w:r>
            <w:proofErr w:type="spellEnd"/>
            <w:r w:rsidRPr="000A11EC">
              <w:rPr>
                <w:rFonts w:ascii="Verdana" w:hAnsi="Verdana"/>
                <w:sz w:val="22"/>
                <w:szCs w:val="22"/>
              </w:rPr>
              <w:t xml:space="preserve">, </w:t>
            </w:r>
            <w:proofErr w:type="spellStart"/>
            <w:r w:rsidRPr="000A11EC">
              <w:rPr>
                <w:rFonts w:ascii="Verdana" w:hAnsi="Verdana"/>
                <w:sz w:val="22"/>
                <w:szCs w:val="22"/>
              </w:rPr>
              <w:t>patirtus</w:t>
            </w:r>
            <w:proofErr w:type="spellEnd"/>
            <w:r w:rsidRPr="000A11EC">
              <w:rPr>
                <w:rFonts w:ascii="Verdana" w:hAnsi="Verdana"/>
                <w:sz w:val="22"/>
                <w:szCs w:val="22"/>
              </w:rPr>
              <w:t xml:space="preserve"> </w:t>
            </w:r>
            <w:proofErr w:type="spellStart"/>
            <w:r w:rsidRPr="000A11EC">
              <w:rPr>
                <w:rFonts w:ascii="Verdana" w:hAnsi="Verdana"/>
                <w:sz w:val="22"/>
                <w:szCs w:val="22"/>
              </w:rPr>
              <w:t>dėl</w:t>
            </w:r>
            <w:proofErr w:type="spellEnd"/>
            <w:r w:rsidRPr="000A11EC">
              <w:rPr>
                <w:rFonts w:ascii="Verdana" w:hAnsi="Verdana"/>
                <w:sz w:val="22"/>
                <w:szCs w:val="22"/>
              </w:rPr>
              <w:t xml:space="preserve"> to, </w:t>
            </w:r>
            <w:proofErr w:type="spellStart"/>
            <w:r w:rsidRPr="000A11EC">
              <w:rPr>
                <w:rFonts w:ascii="Verdana" w:hAnsi="Verdana"/>
                <w:sz w:val="22"/>
                <w:szCs w:val="22"/>
              </w:rPr>
              <w:t>kad</w:t>
            </w:r>
            <w:proofErr w:type="spellEnd"/>
            <w:r w:rsidRPr="000A11EC">
              <w:rPr>
                <w:rFonts w:ascii="Verdana" w:hAnsi="Verdana"/>
                <w:sz w:val="22"/>
                <w:szCs w:val="22"/>
              </w:rPr>
              <w:t xml:space="preserve"> </w:t>
            </w:r>
            <w:proofErr w:type="spellStart"/>
            <w:r w:rsidRPr="000A11EC">
              <w:rPr>
                <w:rFonts w:ascii="Verdana" w:hAnsi="Verdana"/>
                <w:sz w:val="22"/>
                <w:szCs w:val="22"/>
              </w:rPr>
              <w:t>tiekėjas</w:t>
            </w:r>
            <w:proofErr w:type="spellEnd"/>
            <w:r w:rsidRPr="000A11EC">
              <w:rPr>
                <w:rFonts w:ascii="Verdana" w:hAnsi="Verdana"/>
                <w:sz w:val="22"/>
                <w:szCs w:val="22"/>
              </w:rPr>
              <w:t xml:space="preserve"> </w:t>
            </w:r>
            <w:proofErr w:type="spellStart"/>
            <w:r w:rsidRPr="000A11EC">
              <w:rPr>
                <w:rFonts w:ascii="Verdana" w:hAnsi="Verdana"/>
                <w:sz w:val="22"/>
                <w:szCs w:val="22"/>
              </w:rPr>
              <w:t>sutartyje</w:t>
            </w:r>
            <w:proofErr w:type="spellEnd"/>
            <w:r w:rsidRPr="000A11EC">
              <w:rPr>
                <w:rFonts w:ascii="Verdana" w:hAnsi="Verdana"/>
                <w:sz w:val="22"/>
                <w:szCs w:val="22"/>
              </w:rPr>
              <w:t xml:space="preserve"> </w:t>
            </w:r>
            <w:proofErr w:type="spellStart"/>
            <w:r w:rsidRPr="000A11EC">
              <w:rPr>
                <w:rFonts w:ascii="Verdana" w:hAnsi="Verdana"/>
                <w:sz w:val="22"/>
                <w:szCs w:val="22"/>
              </w:rPr>
              <w:t>nustatytą</w:t>
            </w:r>
            <w:proofErr w:type="spellEnd"/>
            <w:r w:rsidRPr="000A11EC">
              <w:rPr>
                <w:rFonts w:ascii="Verdana" w:hAnsi="Verdana"/>
                <w:sz w:val="22"/>
                <w:szCs w:val="22"/>
              </w:rPr>
              <w:t xml:space="preserve"> </w:t>
            </w:r>
            <w:proofErr w:type="spellStart"/>
            <w:r w:rsidRPr="000A11EC">
              <w:rPr>
                <w:rFonts w:ascii="Verdana" w:hAnsi="Verdana"/>
                <w:sz w:val="22"/>
                <w:szCs w:val="22"/>
              </w:rPr>
              <w:t>esminę</w:t>
            </w:r>
            <w:proofErr w:type="spellEnd"/>
            <w:r w:rsidRPr="000A11EC">
              <w:rPr>
                <w:rFonts w:ascii="Verdana" w:hAnsi="Verdana"/>
                <w:sz w:val="22"/>
                <w:szCs w:val="22"/>
              </w:rPr>
              <w:t xml:space="preserve"> </w:t>
            </w:r>
            <w:proofErr w:type="spellStart"/>
            <w:r w:rsidRPr="000A11EC">
              <w:rPr>
                <w:rFonts w:ascii="Verdana" w:hAnsi="Verdana"/>
                <w:sz w:val="22"/>
                <w:szCs w:val="22"/>
              </w:rPr>
              <w:t>sutarties</w:t>
            </w:r>
            <w:proofErr w:type="spellEnd"/>
            <w:r w:rsidRPr="000A11EC">
              <w:rPr>
                <w:rFonts w:ascii="Verdana" w:hAnsi="Verdana"/>
                <w:sz w:val="22"/>
                <w:szCs w:val="22"/>
              </w:rPr>
              <w:t xml:space="preserve"> </w:t>
            </w:r>
            <w:proofErr w:type="spellStart"/>
            <w:r w:rsidRPr="000A11EC">
              <w:rPr>
                <w:rFonts w:ascii="Verdana" w:hAnsi="Verdana"/>
                <w:sz w:val="22"/>
                <w:szCs w:val="22"/>
              </w:rPr>
              <w:t>sąlygą</w:t>
            </w:r>
            <w:proofErr w:type="spellEnd"/>
            <w:r w:rsidRPr="000A11EC">
              <w:rPr>
                <w:rFonts w:ascii="Verdana" w:hAnsi="Verdana"/>
                <w:sz w:val="22"/>
                <w:szCs w:val="22"/>
              </w:rPr>
              <w:t xml:space="preserve"> </w:t>
            </w:r>
            <w:proofErr w:type="spellStart"/>
            <w:r w:rsidRPr="000A11EC">
              <w:rPr>
                <w:rFonts w:ascii="Verdana" w:hAnsi="Verdana"/>
                <w:sz w:val="22"/>
                <w:szCs w:val="22"/>
              </w:rPr>
              <w:t>vykdė</w:t>
            </w:r>
            <w:proofErr w:type="spellEnd"/>
            <w:r w:rsidRPr="000A11EC">
              <w:rPr>
                <w:rFonts w:ascii="Verdana" w:hAnsi="Verdana"/>
                <w:sz w:val="22"/>
                <w:szCs w:val="22"/>
              </w:rPr>
              <w:t xml:space="preserve"> </w:t>
            </w:r>
            <w:proofErr w:type="spellStart"/>
            <w:r w:rsidRPr="000A11EC">
              <w:rPr>
                <w:rFonts w:ascii="Verdana" w:hAnsi="Verdana"/>
                <w:sz w:val="22"/>
                <w:szCs w:val="22"/>
              </w:rPr>
              <w:t>su</w:t>
            </w:r>
            <w:proofErr w:type="spellEnd"/>
            <w:r w:rsidRPr="000A11EC">
              <w:rPr>
                <w:rFonts w:ascii="Verdana" w:hAnsi="Verdana"/>
                <w:sz w:val="22"/>
                <w:szCs w:val="22"/>
              </w:rPr>
              <w:t xml:space="preserve"> </w:t>
            </w:r>
            <w:proofErr w:type="spellStart"/>
            <w:r w:rsidRPr="000A11EC">
              <w:rPr>
                <w:rFonts w:ascii="Verdana" w:hAnsi="Verdana"/>
                <w:sz w:val="22"/>
                <w:szCs w:val="22"/>
              </w:rPr>
              <w:t>dideliais</w:t>
            </w:r>
            <w:proofErr w:type="spellEnd"/>
            <w:r w:rsidRPr="000A11EC">
              <w:rPr>
                <w:rFonts w:ascii="Verdana" w:hAnsi="Verdana"/>
                <w:sz w:val="22"/>
                <w:szCs w:val="22"/>
              </w:rPr>
              <w:t xml:space="preserve"> </w:t>
            </w:r>
            <w:proofErr w:type="spellStart"/>
            <w:r w:rsidRPr="000A11EC">
              <w:rPr>
                <w:rFonts w:ascii="Verdana" w:hAnsi="Verdana"/>
                <w:sz w:val="22"/>
                <w:szCs w:val="22"/>
              </w:rPr>
              <w:t>arba</w:t>
            </w:r>
            <w:proofErr w:type="spellEnd"/>
            <w:r w:rsidRPr="000A11EC">
              <w:rPr>
                <w:rFonts w:ascii="Verdana" w:hAnsi="Verdana"/>
                <w:sz w:val="22"/>
                <w:szCs w:val="22"/>
              </w:rPr>
              <w:t xml:space="preserve"> </w:t>
            </w:r>
            <w:proofErr w:type="spellStart"/>
            <w:r w:rsidRPr="000A11EC">
              <w:rPr>
                <w:rFonts w:ascii="Verdana" w:hAnsi="Verdana"/>
                <w:sz w:val="22"/>
                <w:szCs w:val="22"/>
              </w:rPr>
              <w:t>nuolatiniais</w:t>
            </w:r>
            <w:proofErr w:type="spellEnd"/>
            <w:r w:rsidRPr="000A11EC">
              <w:rPr>
                <w:rFonts w:ascii="Verdana" w:hAnsi="Verdana"/>
                <w:sz w:val="22"/>
                <w:szCs w:val="22"/>
              </w:rPr>
              <w:t xml:space="preserve"> </w:t>
            </w:r>
            <w:proofErr w:type="spellStart"/>
            <w:r w:rsidRPr="000A11EC">
              <w:rPr>
                <w:rFonts w:ascii="Verdana" w:hAnsi="Verdana"/>
                <w:sz w:val="22"/>
                <w:szCs w:val="22"/>
              </w:rPr>
              <w:t>trūkumais</w:t>
            </w:r>
            <w:proofErr w:type="spellEnd"/>
            <w:r w:rsidRPr="000A11EC">
              <w:rPr>
                <w:rFonts w:ascii="Verdana" w:hAnsi="Verdana"/>
                <w:sz w:val="22"/>
                <w:szCs w:val="22"/>
              </w:rPr>
              <w:t xml:space="preserve">, </w:t>
            </w:r>
            <w:proofErr w:type="spellStart"/>
            <w:r w:rsidRPr="000A11EC">
              <w:rPr>
                <w:rFonts w:ascii="Verdana" w:hAnsi="Verdana"/>
                <w:sz w:val="22"/>
                <w:szCs w:val="22"/>
              </w:rPr>
              <w:t>ar</w:t>
            </w:r>
            <w:proofErr w:type="spellEnd"/>
            <w:r w:rsidRPr="000A11EC">
              <w:rPr>
                <w:rFonts w:ascii="Verdana" w:hAnsi="Verdana"/>
                <w:sz w:val="22"/>
                <w:szCs w:val="22"/>
              </w:rPr>
              <w:t xml:space="preserve"> per </w:t>
            </w:r>
            <w:proofErr w:type="spellStart"/>
            <w:r w:rsidRPr="000A11EC">
              <w:rPr>
                <w:rFonts w:ascii="Verdana" w:hAnsi="Verdana"/>
                <w:sz w:val="22"/>
                <w:szCs w:val="22"/>
              </w:rPr>
              <w:t>pastaruosius</w:t>
            </w:r>
            <w:proofErr w:type="spellEnd"/>
            <w:r w:rsidRPr="000A11EC">
              <w:rPr>
                <w:rFonts w:ascii="Verdana" w:hAnsi="Verdana"/>
                <w:sz w:val="22"/>
                <w:szCs w:val="22"/>
              </w:rPr>
              <w:t xml:space="preserve"> 3 </w:t>
            </w:r>
            <w:proofErr w:type="spellStart"/>
            <w:r w:rsidRPr="000A11EC">
              <w:rPr>
                <w:rFonts w:ascii="Verdana" w:hAnsi="Verdana"/>
                <w:sz w:val="22"/>
                <w:szCs w:val="22"/>
              </w:rPr>
              <w:t>metus</w:t>
            </w:r>
            <w:proofErr w:type="spellEnd"/>
            <w:r w:rsidRPr="000A11EC">
              <w:rPr>
                <w:rFonts w:ascii="Verdana" w:hAnsi="Verdana"/>
                <w:sz w:val="22"/>
                <w:szCs w:val="22"/>
              </w:rPr>
              <w:t xml:space="preserve">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priimtas</w:t>
            </w:r>
            <w:proofErr w:type="spellEnd"/>
            <w:r w:rsidRPr="000A11EC">
              <w:rPr>
                <w:rFonts w:ascii="Verdana" w:hAnsi="Verdana"/>
                <w:sz w:val="22"/>
                <w:szCs w:val="22"/>
              </w:rPr>
              <w:t xml:space="preserve"> </w:t>
            </w:r>
            <w:proofErr w:type="spellStart"/>
            <w:r w:rsidRPr="000A11EC">
              <w:rPr>
                <w:rFonts w:ascii="Verdana" w:hAnsi="Verdana"/>
                <w:sz w:val="22"/>
                <w:szCs w:val="22"/>
              </w:rPr>
              <w:t>perkančiosios</w:t>
            </w:r>
            <w:proofErr w:type="spellEnd"/>
            <w:r w:rsidRPr="000A11EC">
              <w:rPr>
                <w:rFonts w:ascii="Verdana" w:hAnsi="Verdana"/>
                <w:sz w:val="22"/>
                <w:szCs w:val="22"/>
              </w:rPr>
              <w:t xml:space="preserve"> </w:t>
            </w:r>
            <w:proofErr w:type="spellStart"/>
            <w:r w:rsidRPr="000A11EC">
              <w:rPr>
                <w:rFonts w:ascii="Verdana" w:hAnsi="Verdana"/>
                <w:sz w:val="22"/>
                <w:szCs w:val="22"/>
              </w:rPr>
              <w:t>organizacijos</w:t>
            </w:r>
            <w:proofErr w:type="spellEnd"/>
            <w:r w:rsidRPr="000A11EC">
              <w:rPr>
                <w:rFonts w:ascii="Verdana" w:hAnsi="Verdana"/>
                <w:sz w:val="22"/>
                <w:szCs w:val="22"/>
              </w:rPr>
              <w:t xml:space="preserve"> </w:t>
            </w:r>
            <w:proofErr w:type="spellStart"/>
            <w:r w:rsidRPr="000A11EC">
              <w:rPr>
                <w:rFonts w:ascii="Verdana" w:hAnsi="Verdana"/>
                <w:sz w:val="22"/>
                <w:szCs w:val="22"/>
              </w:rPr>
              <w:t>sprendimas</w:t>
            </w:r>
            <w:proofErr w:type="spellEnd"/>
            <w:r w:rsidRPr="000A11EC">
              <w:rPr>
                <w:rFonts w:ascii="Verdana" w:hAnsi="Verdana"/>
                <w:sz w:val="22"/>
                <w:szCs w:val="22"/>
              </w:rPr>
              <w:t xml:space="preserve">, </w:t>
            </w:r>
            <w:proofErr w:type="spellStart"/>
            <w:r w:rsidRPr="000A11EC">
              <w:rPr>
                <w:rFonts w:ascii="Verdana" w:hAnsi="Verdana"/>
                <w:sz w:val="22"/>
                <w:szCs w:val="22"/>
              </w:rPr>
              <w:t>kad</w:t>
            </w:r>
            <w:proofErr w:type="spellEnd"/>
            <w:r w:rsidRPr="000A11EC">
              <w:rPr>
                <w:rFonts w:ascii="Verdana" w:hAnsi="Verdana"/>
                <w:sz w:val="22"/>
                <w:szCs w:val="22"/>
              </w:rPr>
              <w:t xml:space="preserve"> </w:t>
            </w:r>
            <w:proofErr w:type="spellStart"/>
            <w:r w:rsidRPr="000A11EC">
              <w:rPr>
                <w:rFonts w:ascii="Verdana" w:hAnsi="Verdana"/>
                <w:sz w:val="22"/>
                <w:szCs w:val="22"/>
              </w:rPr>
              <w:t>tiekėjas</w:t>
            </w:r>
            <w:proofErr w:type="spellEnd"/>
            <w:r w:rsidRPr="000A11EC">
              <w:rPr>
                <w:rFonts w:ascii="Verdana" w:hAnsi="Verdana"/>
                <w:sz w:val="22"/>
                <w:szCs w:val="22"/>
              </w:rPr>
              <w:t xml:space="preserve"> </w:t>
            </w:r>
            <w:proofErr w:type="spellStart"/>
            <w:r w:rsidRPr="000A11EC">
              <w:rPr>
                <w:rFonts w:ascii="Verdana" w:hAnsi="Verdana"/>
                <w:sz w:val="22"/>
                <w:szCs w:val="22"/>
              </w:rPr>
              <w:t>sutartyje</w:t>
            </w:r>
            <w:proofErr w:type="spellEnd"/>
            <w:r w:rsidRPr="000A11EC">
              <w:rPr>
                <w:rFonts w:ascii="Verdana" w:hAnsi="Verdana"/>
                <w:sz w:val="22"/>
                <w:szCs w:val="22"/>
              </w:rPr>
              <w:t xml:space="preserve"> </w:t>
            </w:r>
            <w:proofErr w:type="spellStart"/>
            <w:r w:rsidRPr="000A11EC">
              <w:rPr>
                <w:rFonts w:ascii="Verdana" w:hAnsi="Verdana"/>
                <w:sz w:val="22"/>
                <w:szCs w:val="22"/>
              </w:rPr>
              <w:t>nustatytą</w:t>
            </w:r>
            <w:proofErr w:type="spellEnd"/>
            <w:r w:rsidRPr="000A11EC">
              <w:rPr>
                <w:rFonts w:ascii="Verdana" w:hAnsi="Verdana"/>
                <w:sz w:val="22"/>
                <w:szCs w:val="22"/>
              </w:rPr>
              <w:t xml:space="preserve"> </w:t>
            </w:r>
            <w:proofErr w:type="spellStart"/>
            <w:r w:rsidRPr="000A11EC">
              <w:rPr>
                <w:rFonts w:ascii="Verdana" w:hAnsi="Verdana"/>
                <w:sz w:val="22"/>
                <w:szCs w:val="22"/>
              </w:rPr>
              <w:t>esminę</w:t>
            </w:r>
            <w:proofErr w:type="spellEnd"/>
            <w:r w:rsidRPr="000A11EC">
              <w:rPr>
                <w:rFonts w:ascii="Verdana" w:hAnsi="Verdana"/>
                <w:sz w:val="22"/>
                <w:szCs w:val="22"/>
              </w:rPr>
              <w:t xml:space="preserve"> </w:t>
            </w:r>
            <w:proofErr w:type="spellStart"/>
            <w:r w:rsidRPr="000A11EC">
              <w:rPr>
                <w:rFonts w:ascii="Verdana" w:hAnsi="Verdana"/>
                <w:sz w:val="22"/>
                <w:szCs w:val="22"/>
              </w:rPr>
              <w:t>sutarties</w:t>
            </w:r>
            <w:proofErr w:type="spellEnd"/>
            <w:r w:rsidRPr="000A11EC">
              <w:rPr>
                <w:rFonts w:ascii="Verdana" w:hAnsi="Verdana"/>
                <w:sz w:val="22"/>
                <w:szCs w:val="22"/>
              </w:rPr>
              <w:t xml:space="preserve"> </w:t>
            </w:r>
            <w:proofErr w:type="spellStart"/>
            <w:r w:rsidRPr="000A11EC">
              <w:rPr>
                <w:rFonts w:ascii="Verdana" w:hAnsi="Verdana"/>
                <w:sz w:val="22"/>
                <w:szCs w:val="22"/>
              </w:rPr>
              <w:t>sąlygą</w:t>
            </w:r>
            <w:proofErr w:type="spellEnd"/>
            <w:r w:rsidRPr="000A11EC">
              <w:rPr>
                <w:rFonts w:ascii="Verdana" w:hAnsi="Verdana"/>
                <w:sz w:val="22"/>
                <w:szCs w:val="22"/>
              </w:rPr>
              <w:t xml:space="preserve"> </w:t>
            </w:r>
            <w:proofErr w:type="spellStart"/>
            <w:r w:rsidRPr="000A11EC">
              <w:rPr>
                <w:rFonts w:ascii="Verdana" w:hAnsi="Verdana"/>
                <w:sz w:val="22"/>
                <w:szCs w:val="22"/>
              </w:rPr>
              <w:t>vykdė</w:t>
            </w:r>
            <w:proofErr w:type="spellEnd"/>
            <w:r w:rsidRPr="000A11EC">
              <w:rPr>
                <w:rFonts w:ascii="Verdana" w:hAnsi="Verdana"/>
                <w:sz w:val="22"/>
                <w:szCs w:val="22"/>
              </w:rPr>
              <w:t xml:space="preserve"> </w:t>
            </w:r>
            <w:proofErr w:type="spellStart"/>
            <w:r w:rsidRPr="000A11EC">
              <w:rPr>
                <w:rFonts w:ascii="Verdana" w:hAnsi="Verdana"/>
                <w:sz w:val="22"/>
                <w:szCs w:val="22"/>
              </w:rPr>
              <w:t>su</w:t>
            </w:r>
            <w:proofErr w:type="spellEnd"/>
            <w:r w:rsidRPr="000A11EC">
              <w:rPr>
                <w:rFonts w:ascii="Verdana" w:hAnsi="Verdana"/>
                <w:sz w:val="22"/>
                <w:szCs w:val="22"/>
              </w:rPr>
              <w:t xml:space="preserve"> </w:t>
            </w:r>
            <w:proofErr w:type="spellStart"/>
            <w:r w:rsidRPr="000A11EC">
              <w:rPr>
                <w:rFonts w:ascii="Verdana" w:hAnsi="Verdana"/>
                <w:sz w:val="22"/>
                <w:szCs w:val="22"/>
              </w:rPr>
              <w:t>dideliais</w:t>
            </w:r>
            <w:proofErr w:type="spellEnd"/>
            <w:r w:rsidRPr="000A11EC">
              <w:rPr>
                <w:rFonts w:ascii="Verdana" w:hAnsi="Verdana"/>
                <w:sz w:val="22"/>
                <w:szCs w:val="22"/>
              </w:rPr>
              <w:t xml:space="preserve"> </w:t>
            </w:r>
            <w:proofErr w:type="spellStart"/>
            <w:r w:rsidRPr="000A11EC">
              <w:rPr>
                <w:rFonts w:ascii="Verdana" w:hAnsi="Verdana"/>
                <w:sz w:val="22"/>
                <w:szCs w:val="22"/>
              </w:rPr>
              <w:t>arba</w:t>
            </w:r>
            <w:proofErr w:type="spellEnd"/>
            <w:r w:rsidRPr="000A11EC">
              <w:rPr>
                <w:rFonts w:ascii="Verdana" w:hAnsi="Verdana"/>
                <w:sz w:val="22"/>
                <w:szCs w:val="22"/>
              </w:rPr>
              <w:t xml:space="preserve"> </w:t>
            </w:r>
            <w:proofErr w:type="spellStart"/>
            <w:r w:rsidRPr="000A11EC">
              <w:rPr>
                <w:rFonts w:ascii="Verdana" w:hAnsi="Verdana"/>
                <w:sz w:val="22"/>
                <w:szCs w:val="22"/>
              </w:rPr>
              <w:t>nuolatiniais</w:t>
            </w:r>
            <w:proofErr w:type="spellEnd"/>
            <w:r w:rsidRPr="000A11EC">
              <w:rPr>
                <w:rFonts w:ascii="Verdana" w:hAnsi="Verdana"/>
                <w:sz w:val="22"/>
                <w:szCs w:val="22"/>
              </w:rPr>
              <w:t xml:space="preserve"> </w:t>
            </w:r>
            <w:proofErr w:type="spellStart"/>
            <w:r w:rsidRPr="000A11EC">
              <w:rPr>
                <w:rFonts w:ascii="Verdana" w:hAnsi="Verdana"/>
                <w:sz w:val="22"/>
                <w:szCs w:val="22"/>
              </w:rPr>
              <w:t>trūkumais</w:t>
            </w:r>
            <w:proofErr w:type="spellEnd"/>
            <w:r w:rsidRPr="000A11EC">
              <w:rPr>
                <w:rFonts w:ascii="Verdana" w:hAnsi="Verdana"/>
                <w:sz w:val="22"/>
                <w:szCs w:val="22"/>
              </w:rPr>
              <w:t xml:space="preserve"> </w:t>
            </w:r>
            <w:proofErr w:type="spellStart"/>
            <w:r w:rsidRPr="000A11EC">
              <w:rPr>
                <w:rFonts w:ascii="Verdana" w:hAnsi="Verdana"/>
                <w:sz w:val="22"/>
                <w:szCs w:val="22"/>
              </w:rPr>
              <w:t>ir</w:t>
            </w:r>
            <w:proofErr w:type="spellEnd"/>
            <w:r w:rsidRPr="000A11EC">
              <w:rPr>
                <w:rFonts w:ascii="Verdana" w:hAnsi="Verdana"/>
                <w:sz w:val="22"/>
                <w:szCs w:val="22"/>
              </w:rPr>
              <w:t xml:space="preserve"> </w:t>
            </w:r>
            <w:proofErr w:type="spellStart"/>
            <w:r w:rsidRPr="000A11EC">
              <w:rPr>
                <w:rFonts w:ascii="Verdana" w:hAnsi="Verdana"/>
                <w:sz w:val="22"/>
                <w:szCs w:val="22"/>
              </w:rPr>
              <w:t>dėl</w:t>
            </w:r>
            <w:proofErr w:type="spellEnd"/>
            <w:r w:rsidRPr="000A11EC">
              <w:rPr>
                <w:rFonts w:ascii="Verdana" w:hAnsi="Verdana"/>
                <w:sz w:val="22"/>
                <w:szCs w:val="22"/>
              </w:rPr>
              <w:t xml:space="preserve"> to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pritaikyta</w:t>
            </w:r>
            <w:proofErr w:type="spellEnd"/>
            <w:r w:rsidRPr="000A11EC">
              <w:rPr>
                <w:rFonts w:ascii="Verdana" w:hAnsi="Verdana"/>
                <w:sz w:val="22"/>
                <w:szCs w:val="22"/>
              </w:rPr>
              <w:t xml:space="preserve"> </w:t>
            </w:r>
            <w:proofErr w:type="spellStart"/>
            <w:r w:rsidRPr="000A11EC">
              <w:rPr>
                <w:rFonts w:ascii="Verdana" w:hAnsi="Verdana"/>
                <w:sz w:val="22"/>
                <w:szCs w:val="22"/>
              </w:rPr>
              <w:t>sutartyje</w:t>
            </w:r>
            <w:proofErr w:type="spellEnd"/>
            <w:r w:rsidRPr="000A11EC">
              <w:rPr>
                <w:rFonts w:ascii="Verdana" w:hAnsi="Verdana"/>
                <w:sz w:val="22"/>
                <w:szCs w:val="22"/>
              </w:rPr>
              <w:t xml:space="preserve"> </w:t>
            </w:r>
            <w:proofErr w:type="spellStart"/>
            <w:r w:rsidRPr="000A11EC">
              <w:rPr>
                <w:rFonts w:ascii="Verdana" w:hAnsi="Verdana"/>
                <w:sz w:val="22"/>
                <w:szCs w:val="22"/>
              </w:rPr>
              <w:t>nustatyta</w:t>
            </w:r>
            <w:proofErr w:type="spellEnd"/>
            <w:r w:rsidRPr="000A11EC">
              <w:rPr>
                <w:rFonts w:ascii="Verdana" w:hAnsi="Verdana"/>
                <w:sz w:val="22"/>
                <w:szCs w:val="22"/>
              </w:rPr>
              <w:t xml:space="preserve"> </w:t>
            </w:r>
            <w:proofErr w:type="spellStart"/>
            <w:r w:rsidRPr="000A11EC">
              <w:rPr>
                <w:rFonts w:ascii="Verdana" w:hAnsi="Verdana"/>
                <w:sz w:val="22"/>
                <w:szCs w:val="22"/>
              </w:rPr>
              <w:t>sankcija</w:t>
            </w:r>
            <w:proofErr w:type="spellEnd"/>
            <w:r w:rsidRPr="000A11EC">
              <w:rPr>
                <w:rFonts w:ascii="Verdana" w:hAnsi="Verdana"/>
                <w:sz w:val="22"/>
                <w:szCs w:val="22"/>
              </w:rPr>
              <w:t xml:space="preserve">. </w:t>
            </w:r>
          </w:p>
          <w:p w14:paraId="5AE57342" w14:textId="77777777" w:rsidR="00823CAB" w:rsidRPr="000A11EC" w:rsidRDefault="00823CAB" w:rsidP="002F6017">
            <w:pPr>
              <w:spacing w:after="0" w:line="240" w:lineRule="auto"/>
              <w:jc w:val="both"/>
              <w:rPr>
                <w:rFonts w:ascii="Verdana" w:hAnsi="Verdana"/>
                <w:sz w:val="22"/>
                <w:szCs w:val="22"/>
              </w:rPr>
            </w:pPr>
            <w:proofErr w:type="spellStart"/>
            <w:r w:rsidRPr="000A11EC">
              <w:rPr>
                <w:rFonts w:ascii="Verdana" w:hAnsi="Verdana"/>
                <w:sz w:val="22"/>
                <w:szCs w:val="22"/>
              </w:rPr>
              <w:lastRenderedPageBreak/>
              <w:t>Šiuo</w:t>
            </w:r>
            <w:proofErr w:type="spellEnd"/>
            <w:r w:rsidRPr="000A11EC">
              <w:rPr>
                <w:rFonts w:ascii="Verdana" w:hAnsi="Verdana"/>
                <w:sz w:val="22"/>
                <w:szCs w:val="22"/>
              </w:rPr>
              <w:t xml:space="preserve"> </w:t>
            </w:r>
            <w:proofErr w:type="spellStart"/>
            <w:r w:rsidRPr="000A11EC">
              <w:rPr>
                <w:rFonts w:ascii="Verdana" w:hAnsi="Verdana"/>
                <w:sz w:val="22"/>
                <w:szCs w:val="22"/>
              </w:rPr>
              <w:t>pagrindu</w:t>
            </w:r>
            <w:proofErr w:type="spellEnd"/>
            <w:r w:rsidRPr="000A11EC">
              <w:rPr>
                <w:rFonts w:ascii="Verdana" w:hAnsi="Verdana"/>
                <w:sz w:val="22"/>
                <w:szCs w:val="22"/>
              </w:rPr>
              <w:t xml:space="preserve"> </w:t>
            </w:r>
            <w:proofErr w:type="spellStart"/>
            <w:r w:rsidRPr="000A11EC">
              <w:rPr>
                <w:rFonts w:ascii="Verdana" w:hAnsi="Verdana"/>
                <w:sz w:val="22"/>
                <w:szCs w:val="22"/>
              </w:rPr>
              <w:t>tiekėjas</w:t>
            </w:r>
            <w:proofErr w:type="spellEnd"/>
            <w:r w:rsidRPr="000A11EC">
              <w:rPr>
                <w:rFonts w:ascii="Verdana" w:hAnsi="Verdana"/>
                <w:sz w:val="22"/>
                <w:szCs w:val="22"/>
              </w:rPr>
              <w:t xml:space="preserve"> </w:t>
            </w:r>
            <w:proofErr w:type="spellStart"/>
            <w:r w:rsidRPr="000A11EC">
              <w:rPr>
                <w:rFonts w:ascii="Verdana" w:hAnsi="Verdana"/>
                <w:sz w:val="22"/>
                <w:szCs w:val="22"/>
              </w:rPr>
              <w:t>taip</w:t>
            </w:r>
            <w:proofErr w:type="spellEnd"/>
            <w:r w:rsidRPr="000A11EC">
              <w:rPr>
                <w:rFonts w:ascii="Verdana" w:hAnsi="Verdana"/>
                <w:sz w:val="22"/>
                <w:szCs w:val="22"/>
              </w:rPr>
              <w:t xml:space="preserve"> pat </w:t>
            </w:r>
            <w:proofErr w:type="spellStart"/>
            <w:r w:rsidRPr="000A11EC">
              <w:rPr>
                <w:rFonts w:ascii="Verdana" w:hAnsi="Verdana"/>
                <w:sz w:val="22"/>
                <w:szCs w:val="22"/>
              </w:rPr>
              <w:t>pašalinamas</w:t>
            </w:r>
            <w:proofErr w:type="spellEnd"/>
            <w:r w:rsidRPr="000A11EC">
              <w:rPr>
                <w:rFonts w:ascii="Verdana" w:hAnsi="Verdana"/>
                <w:sz w:val="22"/>
                <w:szCs w:val="22"/>
              </w:rPr>
              <w:t xml:space="preserve"> </w:t>
            </w:r>
            <w:proofErr w:type="spellStart"/>
            <w:r w:rsidRPr="000A11EC">
              <w:rPr>
                <w:rFonts w:ascii="Verdana" w:hAnsi="Verdana"/>
                <w:sz w:val="22"/>
                <w:szCs w:val="22"/>
              </w:rPr>
              <w:t>iš</w:t>
            </w:r>
            <w:proofErr w:type="spellEnd"/>
            <w:r w:rsidRPr="000A11EC">
              <w:rPr>
                <w:rFonts w:ascii="Verdana" w:hAnsi="Verdana"/>
                <w:sz w:val="22"/>
                <w:szCs w:val="22"/>
              </w:rPr>
              <w:t xml:space="preserve"> </w:t>
            </w:r>
            <w:proofErr w:type="spellStart"/>
            <w:r w:rsidRPr="000A11EC">
              <w:rPr>
                <w:rFonts w:ascii="Verdana" w:hAnsi="Verdana"/>
                <w:sz w:val="22"/>
                <w:szCs w:val="22"/>
              </w:rPr>
              <w:t>pirkimo</w:t>
            </w:r>
            <w:proofErr w:type="spellEnd"/>
            <w:r w:rsidRPr="000A11EC">
              <w:rPr>
                <w:rFonts w:ascii="Verdana" w:hAnsi="Verdana"/>
                <w:sz w:val="22"/>
                <w:szCs w:val="22"/>
              </w:rPr>
              <w:t xml:space="preserve"> </w:t>
            </w:r>
            <w:proofErr w:type="spellStart"/>
            <w:r w:rsidRPr="000A11EC">
              <w:rPr>
                <w:rFonts w:ascii="Verdana" w:hAnsi="Verdana"/>
                <w:sz w:val="22"/>
                <w:szCs w:val="22"/>
              </w:rPr>
              <w:t>procedūros</w:t>
            </w:r>
            <w:proofErr w:type="spellEnd"/>
            <w:r w:rsidRPr="000A11EC">
              <w:rPr>
                <w:rFonts w:ascii="Verdana" w:hAnsi="Verdana"/>
                <w:sz w:val="22"/>
                <w:szCs w:val="22"/>
              </w:rPr>
              <w:t xml:space="preserve">, kai, </w:t>
            </w:r>
            <w:proofErr w:type="spellStart"/>
            <w:r w:rsidRPr="000A11EC">
              <w:rPr>
                <w:rFonts w:ascii="Verdana" w:hAnsi="Verdana"/>
                <w:sz w:val="22"/>
                <w:szCs w:val="22"/>
              </w:rPr>
              <w:t>vadovaujantis</w:t>
            </w:r>
            <w:proofErr w:type="spellEnd"/>
            <w:r w:rsidRPr="000A11EC">
              <w:rPr>
                <w:rFonts w:ascii="Verdana" w:hAnsi="Verdana"/>
                <w:sz w:val="22"/>
                <w:szCs w:val="22"/>
              </w:rPr>
              <w:t xml:space="preserve"> </w:t>
            </w:r>
            <w:proofErr w:type="spellStart"/>
            <w:r w:rsidRPr="000A11EC">
              <w:rPr>
                <w:rFonts w:ascii="Verdana" w:hAnsi="Verdana"/>
                <w:sz w:val="22"/>
                <w:szCs w:val="22"/>
              </w:rPr>
              <w:t>kitų</w:t>
            </w:r>
            <w:proofErr w:type="spellEnd"/>
            <w:r w:rsidRPr="000A11EC">
              <w:rPr>
                <w:rFonts w:ascii="Verdana" w:hAnsi="Verdana"/>
                <w:sz w:val="22"/>
                <w:szCs w:val="22"/>
              </w:rPr>
              <w:t xml:space="preserve"> </w:t>
            </w:r>
            <w:proofErr w:type="spellStart"/>
            <w:r w:rsidRPr="000A11EC">
              <w:rPr>
                <w:rFonts w:ascii="Verdana" w:hAnsi="Verdana"/>
                <w:sz w:val="22"/>
                <w:szCs w:val="22"/>
              </w:rPr>
              <w:t>valstybių</w:t>
            </w:r>
            <w:proofErr w:type="spellEnd"/>
            <w:r w:rsidRPr="000A11EC">
              <w:rPr>
                <w:rFonts w:ascii="Verdana" w:hAnsi="Verdana"/>
                <w:sz w:val="22"/>
                <w:szCs w:val="22"/>
              </w:rPr>
              <w:t xml:space="preserve"> </w:t>
            </w:r>
            <w:proofErr w:type="spellStart"/>
            <w:r w:rsidRPr="000A11EC">
              <w:rPr>
                <w:rFonts w:ascii="Verdana" w:hAnsi="Verdana"/>
                <w:sz w:val="22"/>
                <w:szCs w:val="22"/>
              </w:rPr>
              <w:t>teisės</w:t>
            </w:r>
            <w:proofErr w:type="spellEnd"/>
            <w:r w:rsidRPr="000A11EC">
              <w:rPr>
                <w:rFonts w:ascii="Verdana" w:hAnsi="Verdana"/>
                <w:sz w:val="22"/>
                <w:szCs w:val="22"/>
              </w:rPr>
              <w:t xml:space="preserve"> </w:t>
            </w:r>
            <w:proofErr w:type="spellStart"/>
            <w:r w:rsidRPr="000A11EC">
              <w:rPr>
                <w:rFonts w:ascii="Verdana" w:hAnsi="Verdana"/>
                <w:sz w:val="22"/>
                <w:szCs w:val="22"/>
              </w:rPr>
              <w:t>aktais</w:t>
            </w:r>
            <w:proofErr w:type="spellEnd"/>
            <w:r w:rsidRPr="000A11EC">
              <w:rPr>
                <w:rFonts w:ascii="Verdana" w:hAnsi="Verdana"/>
                <w:sz w:val="22"/>
                <w:szCs w:val="22"/>
              </w:rPr>
              <w:t xml:space="preserve">, per </w:t>
            </w:r>
            <w:proofErr w:type="spellStart"/>
            <w:r w:rsidRPr="000A11EC">
              <w:rPr>
                <w:rFonts w:ascii="Verdana" w:hAnsi="Verdana"/>
                <w:sz w:val="22"/>
                <w:szCs w:val="22"/>
              </w:rPr>
              <w:t>pastaruosius</w:t>
            </w:r>
            <w:proofErr w:type="spellEnd"/>
            <w:r w:rsidRPr="000A11EC">
              <w:rPr>
                <w:rFonts w:ascii="Verdana" w:hAnsi="Verdana"/>
                <w:sz w:val="22"/>
                <w:szCs w:val="22"/>
              </w:rPr>
              <w:t xml:space="preserve"> 3 </w:t>
            </w:r>
            <w:proofErr w:type="spellStart"/>
            <w:r w:rsidRPr="000A11EC">
              <w:rPr>
                <w:rFonts w:ascii="Verdana" w:hAnsi="Verdana"/>
                <w:sz w:val="22"/>
                <w:szCs w:val="22"/>
              </w:rPr>
              <w:t>metus</w:t>
            </w:r>
            <w:proofErr w:type="spellEnd"/>
            <w:r w:rsidRPr="000A11EC">
              <w:rPr>
                <w:rFonts w:ascii="Verdana" w:hAnsi="Verdana"/>
                <w:sz w:val="22"/>
                <w:szCs w:val="22"/>
              </w:rPr>
              <w:t xml:space="preserve"> </w:t>
            </w:r>
            <w:proofErr w:type="spellStart"/>
            <w:r w:rsidRPr="000A11EC">
              <w:rPr>
                <w:rFonts w:ascii="Verdana" w:hAnsi="Verdana"/>
                <w:sz w:val="22"/>
                <w:szCs w:val="22"/>
              </w:rPr>
              <w:t>nustatyta</w:t>
            </w:r>
            <w:proofErr w:type="spellEnd"/>
            <w:r w:rsidRPr="000A11EC">
              <w:rPr>
                <w:rFonts w:ascii="Verdana" w:hAnsi="Verdana"/>
                <w:sz w:val="22"/>
                <w:szCs w:val="22"/>
              </w:rPr>
              <w:t xml:space="preserve">, </w:t>
            </w:r>
            <w:proofErr w:type="spellStart"/>
            <w:r w:rsidRPr="000A11EC">
              <w:rPr>
                <w:rFonts w:ascii="Verdana" w:hAnsi="Verdana"/>
                <w:sz w:val="22"/>
                <w:szCs w:val="22"/>
              </w:rPr>
              <w:t>kad</w:t>
            </w:r>
            <w:proofErr w:type="spellEnd"/>
            <w:r w:rsidRPr="000A11EC">
              <w:rPr>
                <w:rFonts w:ascii="Verdana" w:hAnsi="Verdana"/>
                <w:sz w:val="22"/>
                <w:szCs w:val="22"/>
              </w:rPr>
              <w:t xml:space="preserve"> </w:t>
            </w:r>
            <w:proofErr w:type="spellStart"/>
            <w:r w:rsidRPr="000A11EC">
              <w:rPr>
                <w:rFonts w:ascii="Verdana" w:hAnsi="Verdana"/>
                <w:sz w:val="22"/>
                <w:szCs w:val="22"/>
              </w:rPr>
              <w:t>jis</w:t>
            </w:r>
            <w:proofErr w:type="spellEnd"/>
            <w:r w:rsidRPr="000A11EC">
              <w:rPr>
                <w:rFonts w:ascii="Verdana" w:hAnsi="Verdana"/>
                <w:sz w:val="22"/>
                <w:szCs w:val="22"/>
              </w:rPr>
              <w:t xml:space="preserve">, </w:t>
            </w:r>
            <w:proofErr w:type="spellStart"/>
            <w:r w:rsidRPr="000A11EC">
              <w:rPr>
                <w:rFonts w:ascii="Verdana" w:hAnsi="Verdana"/>
                <w:sz w:val="22"/>
                <w:szCs w:val="22"/>
              </w:rPr>
              <w:t>vykdydamas</w:t>
            </w:r>
            <w:proofErr w:type="spellEnd"/>
            <w:r w:rsidRPr="000A11EC">
              <w:rPr>
                <w:rFonts w:ascii="Verdana" w:hAnsi="Verdana"/>
                <w:sz w:val="22"/>
                <w:szCs w:val="22"/>
              </w:rPr>
              <w:t xml:space="preserve"> </w:t>
            </w:r>
            <w:proofErr w:type="spellStart"/>
            <w:r w:rsidRPr="000A11EC">
              <w:rPr>
                <w:rFonts w:ascii="Verdana" w:hAnsi="Verdana"/>
                <w:sz w:val="22"/>
                <w:szCs w:val="22"/>
              </w:rPr>
              <w:t>ankstesnę</w:t>
            </w:r>
            <w:proofErr w:type="spellEnd"/>
            <w:r w:rsidRPr="000A11EC">
              <w:rPr>
                <w:rFonts w:ascii="Verdana" w:hAnsi="Verdana"/>
                <w:sz w:val="22"/>
                <w:szCs w:val="22"/>
              </w:rPr>
              <w:t xml:space="preserve"> </w:t>
            </w:r>
            <w:proofErr w:type="spellStart"/>
            <w:r w:rsidRPr="000A11EC">
              <w:rPr>
                <w:rFonts w:ascii="Verdana" w:hAnsi="Verdana"/>
                <w:sz w:val="22"/>
                <w:szCs w:val="22"/>
              </w:rPr>
              <w:t>sutartį</w:t>
            </w:r>
            <w:proofErr w:type="spellEnd"/>
            <w:r w:rsidRPr="000A11EC">
              <w:rPr>
                <w:rFonts w:ascii="Verdana" w:hAnsi="Verdana"/>
                <w:sz w:val="22"/>
                <w:szCs w:val="22"/>
              </w:rPr>
              <w:t xml:space="preserve">, </w:t>
            </w:r>
            <w:proofErr w:type="spellStart"/>
            <w:r w:rsidRPr="000A11EC">
              <w:rPr>
                <w:rFonts w:ascii="Verdana" w:hAnsi="Verdana"/>
                <w:sz w:val="22"/>
                <w:szCs w:val="22"/>
              </w:rPr>
              <w:t>ankstesnę</w:t>
            </w:r>
            <w:proofErr w:type="spellEnd"/>
            <w:r w:rsidRPr="000A11EC">
              <w:rPr>
                <w:rFonts w:ascii="Verdana" w:hAnsi="Verdana"/>
                <w:sz w:val="22"/>
                <w:szCs w:val="22"/>
              </w:rPr>
              <w:t xml:space="preserve"> </w:t>
            </w:r>
            <w:proofErr w:type="spellStart"/>
            <w:r w:rsidRPr="000A11EC">
              <w:rPr>
                <w:rFonts w:ascii="Verdana" w:hAnsi="Verdana"/>
                <w:sz w:val="22"/>
                <w:szCs w:val="22"/>
              </w:rPr>
              <w:t>sutartį</w:t>
            </w:r>
            <w:proofErr w:type="spellEnd"/>
            <w:r w:rsidRPr="000A11EC">
              <w:rPr>
                <w:rFonts w:ascii="Verdana" w:hAnsi="Verdana"/>
                <w:sz w:val="22"/>
                <w:szCs w:val="22"/>
              </w:rPr>
              <w:t xml:space="preserve"> </w:t>
            </w:r>
            <w:proofErr w:type="spellStart"/>
            <w:r w:rsidRPr="000A11EC">
              <w:rPr>
                <w:rFonts w:ascii="Verdana" w:hAnsi="Verdana"/>
                <w:sz w:val="22"/>
                <w:szCs w:val="22"/>
              </w:rPr>
              <w:t>su</w:t>
            </w:r>
            <w:proofErr w:type="spellEnd"/>
            <w:r w:rsidRPr="000A11EC">
              <w:rPr>
                <w:rFonts w:ascii="Verdana" w:hAnsi="Verdana"/>
                <w:sz w:val="22"/>
                <w:szCs w:val="22"/>
              </w:rPr>
              <w:t xml:space="preserve"> </w:t>
            </w:r>
            <w:proofErr w:type="spellStart"/>
            <w:r w:rsidRPr="000A11EC">
              <w:rPr>
                <w:rFonts w:ascii="Verdana" w:hAnsi="Verdana"/>
                <w:sz w:val="22"/>
                <w:szCs w:val="22"/>
              </w:rPr>
              <w:t>perkančiuoju</w:t>
            </w:r>
            <w:proofErr w:type="spellEnd"/>
            <w:r w:rsidRPr="000A11EC">
              <w:rPr>
                <w:rFonts w:ascii="Verdana" w:hAnsi="Verdana"/>
                <w:sz w:val="22"/>
                <w:szCs w:val="22"/>
              </w:rPr>
              <w:t xml:space="preserve"> </w:t>
            </w:r>
            <w:proofErr w:type="spellStart"/>
            <w:r w:rsidRPr="000A11EC">
              <w:rPr>
                <w:rFonts w:ascii="Verdana" w:hAnsi="Verdana"/>
                <w:sz w:val="22"/>
                <w:szCs w:val="22"/>
              </w:rPr>
              <w:t>subjektu</w:t>
            </w:r>
            <w:proofErr w:type="spellEnd"/>
            <w:r w:rsidRPr="000A11EC">
              <w:rPr>
                <w:rFonts w:ascii="Verdana" w:hAnsi="Verdana"/>
                <w:sz w:val="22"/>
                <w:szCs w:val="22"/>
              </w:rPr>
              <w:t xml:space="preserve"> </w:t>
            </w:r>
            <w:proofErr w:type="spellStart"/>
            <w:r w:rsidRPr="000A11EC">
              <w:rPr>
                <w:rFonts w:ascii="Verdana" w:hAnsi="Verdana"/>
                <w:sz w:val="22"/>
                <w:szCs w:val="22"/>
              </w:rPr>
              <w:t>arba</w:t>
            </w:r>
            <w:proofErr w:type="spellEnd"/>
            <w:r w:rsidRPr="000A11EC">
              <w:rPr>
                <w:rFonts w:ascii="Verdana" w:hAnsi="Verdana"/>
                <w:sz w:val="22"/>
                <w:szCs w:val="22"/>
              </w:rPr>
              <w:t xml:space="preserve"> </w:t>
            </w:r>
            <w:proofErr w:type="spellStart"/>
            <w:r w:rsidRPr="000A11EC">
              <w:rPr>
                <w:rFonts w:ascii="Verdana" w:hAnsi="Verdana"/>
                <w:sz w:val="22"/>
                <w:szCs w:val="22"/>
              </w:rPr>
              <w:t>ankstesnę</w:t>
            </w:r>
            <w:proofErr w:type="spellEnd"/>
            <w:r w:rsidRPr="000A11EC">
              <w:rPr>
                <w:rFonts w:ascii="Verdana" w:hAnsi="Verdana"/>
                <w:sz w:val="22"/>
                <w:szCs w:val="22"/>
              </w:rPr>
              <w:t xml:space="preserve"> </w:t>
            </w:r>
            <w:proofErr w:type="spellStart"/>
            <w:r w:rsidRPr="000A11EC">
              <w:rPr>
                <w:rFonts w:ascii="Verdana" w:hAnsi="Verdana"/>
                <w:sz w:val="22"/>
                <w:szCs w:val="22"/>
              </w:rPr>
              <w:t>koncesijos</w:t>
            </w:r>
            <w:proofErr w:type="spellEnd"/>
            <w:r w:rsidRPr="000A11EC">
              <w:rPr>
                <w:rFonts w:ascii="Verdana" w:hAnsi="Verdana"/>
                <w:sz w:val="22"/>
                <w:szCs w:val="22"/>
              </w:rPr>
              <w:t xml:space="preserve"> </w:t>
            </w:r>
            <w:proofErr w:type="spellStart"/>
            <w:r w:rsidRPr="000A11EC">
              <w:rPr>
                <w:rFonts w:ascii="Verdana" w:hAnsi="Verdana"/>
                <w:sz w:val="22"/>
                <w:szCs w:val="22"/>
              </w:rPr>
              <w:t>sutartį</w:t>
            </w:r>
            <w:proofErr w:type="spellEnd"/>
            <w:r w:rsidRPr="000A11EC">
              <w:rPr>
                <w:rFonts w:ascii="Verdana" w:hAnsi="Verdana"/>
                <w:sz w:val="22"/>
                <w:szCs w:val="22"/>
              </w:rPr>
              <w:t xml:space="preserve">, </w:t>
            </w:r>
            <w:proofErr w:type="spellStart"/>
            <w:r w:rsidRPr="000A11EC">
              <w:rPr>
                <w:rFonts w:ascii="Verdana" w:hAnsi="Verdana"/>
                <w:sz w:val="22"/>
                <w:szCs w:val="22"/>
              </w:rPr>
              <w:t>sutartyje</w:t>
            </w:r>
            <w:proofErr w:type="spellEnd"/>
            <w:r w:rsidRPr="000A11EC">
              <w:rPr>
                <w:rFonts w:ascii="Verdana" w:hAnsi="Verdana"/>
                <w:sz w:val="22"/>
                <w:szCs w:val="22"/>
              </w:rPr>
              <w:t xml:space="preserve"> </w:t>
            </w:r>
            <w:proofErr w:type="spellStart"/>
            <w:r w:rsidRPr="000A11EC">
              <w:rPr>
                <w:rFonts w:ascii="Verdana" w:hAnsi="Verdana"/>
                <w:sz w:val="22"/>
                <w:szCs w:val="22"/>
              </w:rPr>
              <w:t>nustatytą</w:t>
            </w:r>
            <w:proofErr w:type="spellEnd"/>
            <w:r w:rsidRPr="000A11EC">
              <w:rPr>
                <w:rFonts w:ascii="Verdana" w:hAnsi="Verdana"/>
                <w:sz w:val="22"/>
                <w:szCs w:val="22"/>
              </w:rPr>
              <w:t xml:space="preserve"> </w:t>
            </w:r>
            <w:proofErr w:type="spellStart"/>
            <w:r w:rsidRPr="000A11EC">
              <w:rPr>
                <w:rFonts w:ascii="Verdana" w:hAnsi="Verdana"/>
                <w:sz w:val="22"/>
                <w:szCs w:val="22"/>
              </w:rPr>
              <w:t>esminį</w:t>
            </w:r>
            <w:proofErr w:type="spellEnd"/>
            <w:r w:rsidRPr="000A11EC">
              <w:rPr>
                <w:rFonts w:ascii="Verdana" w:hAnsi="Verdana"/>
                <w:sz w:val="22"/>
                <w:szCs w:val="22"/>
              </w:rPr>
              <w:t xml:space="preserve"> </w:t>
            </w:r>
            <w:proofErr w:type="spellStart"/>
            <w:r w:rsidRPr="000A11EC">
              <w:rPr>
                <w:rFonts w:ascii="Verdana" w:hAnsi="Verdana"/>
                <w:sz w:val="22"/>
                <w:szCs w:val="22"/>
              </w:rPr>
              <w:t>reikalavimą</w:t>
            </w:r>
            <w:proofErr w:type="spellEnd"/>
            <w:r w:rsidRPr="000A11EC">
              <w:rPr>
                <w:rFonts w:ascii="Verdana" w:hAnsi="Verdana"/>
                <w:sz w:val="22"/>
                <w:szCs w:val="22"/>
              </w:rPr>
              <w:t xml:space="preserve"> </w:t>
            </w:r>
            <w:proofErr w:type="spellStart"/>
            <w:r w:rsidRPr="000A11EC">
              <w:rPr>
                <w:rFonts w:ascii="Verdana" w:hAnsi="Verdana"/>
                <w:sz w:val="22"/>
                <w:szCs w:val="22"/>
              </w:rPr>
              <w:t>vykdė</w:t>
            </w:r>
            <w:proofErr w:type="spellEnd"/>
            <w:r w:rsidRPr="000A11EC">
              <w:rPr>
                <w:rFonts w:ascii="Verdana" w:hAnsi="Verdana"/>
                <w:sz w:val="22"/>
                <w:szCs w:val="22"/>
              </w:rPr>
              <w:t xml:space="preserve"> </w:t>
            </w:r>
            <w:proofErr w:type="spellStart"/>
            <w:r w:rsidRPr="000A11EC">
              <w:rPr>
                <w:rFonts w:ascii="Verdana" w:hAnsi="Verdana"/>
                <w:sz w:val="22"/>
                <w:szCs w:val="22"/>
              </w:rPr>
              <w:t>su</w:t>
            </w:r>
            <w:proofErr w:type="spellEnd"/>
            <w:r w:rsidRPr="000A11EC">
              <w:rPr>
                <w:rFonts w:ascii="Verdana" w:hAnsi="Verdana"/>
                <w:sz w:val="22"/>
                <w:szCs w:val="22"/>
              </w:rPr>
              <w:t xml:space="preserve"> </w:t>
            </w:r>
            <w:proofErr w:type="spellStart"/>
            <w:r w:rsidRPr="000A11EC">
              <w:rPr>
                <w:rFonts w:ascii="Verdana" w:hAnsi="Verdana"/>
                <w:sz w:val="22"/>
                <w:szCs w:val="22"/>
              </w:rPr>
              <w:t>dideliais</w:t>
            </w:r>
            <w:proofErr w:type="spellEnd"/>
            <w:r w:rsidRPr="000A11EC">
              <w:rPr>
                <w:rFonts w:ascii="Verdana" w:hAnsi="Verdana"/>
                <w:sz w:val="22"/>
                <w:szCs w:val="22"/>
              </w:rPr>
              <w:t xml:space="preserve"> </w:t>
            </w:r>
            <w:proofErr w:type="spellStart"/>
            <w:r w:rsidRPr="000A11EC">
              <w:rPr>
                <w:rFonts w:ascii="Verdana" w:hAnsi="Verdana"/>
                <w:sz w:val="22"/>
                <w:szCs w:val="22"/>
              </w:rPr>
              <w:t>arba</w:t>
            </w:r>
            <w:proofErr w:type="spellEnd"/>
            <w:r w:rsidRPr="000A11EC">
              <w:rPr>
                <w:rFonts w:ascii="Verdana" w:hAnsi="Verdana"/>
                <w:sz w:val="22"/>
                <w:szCs w:val="22"/>
              </w:rPr>
              <w:t xml:space="preserve"> </w:t>
            </w:r>
            <w:proofErr w:type="spellStart"/>
            <w:r w:rsidRPr="000A11EC">
              <w:rPr>
                <w:rFonts w:ascii="Verdana" w:hAnsi="Verdana"/>
                <w:sz w:val="22"/>
                <w:szCs w:val="22"/>
              </w:rPr>
              <w:t>nuolatiniais</w:t>
            </w:r>
            <w:proofErr w:type="spellEnd"/>
            <w:r w:rsidRPr="000A11EC">
              <w:rPr>
                <w:rFonts w:ascii="Verdana" w:hAnsi="Verdana"/>
                <w:sz w:val="22"/>
                <w:szCs w:val="22"/>
              </w:rPr>
              <w:t xml:space="preserve"> </w:t>
            </w:r>
            <w:proofErr w:type="spellStart"/>
            <w:r w:rsidRPr="000A11EC">
              <w:rPr>
                <w:rFonts w:ascii="Verdana" w:hAnsi="Verdana"/>
                <w:sz w:val="22"/>
                <w:szCs w:val="22"/>
              </w:rPr>
              <w:t>trūkumais</w:t>
            </w:r>
            <w:proofErr w:type="spellEnd"/>
            <w:r w:rsidRPr="000A11EC">
              <w:rPr>
                <w:rFonts w:ascii="Verdana" w:hAnsi="Verdana"/>
                <w:sz w:val="22"/>
                <w:szCs w:val="22"/>
              </w:rPr>
              <w:t xml:space="preserve"> </w:t>
            </w:r>
            <w:proofErr w:type="spellStart"/>
            <w:r w:rsidRPr="000A11EC">
              <w:rPr>
                <w:rFonts w:ascii="Verdana" w:hAnsi="Verdana"/>
                <w:sz w:val="22"/>
                <w:szCs w:val="22"/>
              </w:rPr>
              <w:t>ir</w:t>
            </w:r>
            <w:proofErr w:type="spellEnd"/>
            <w:r w:rsidRPr="000A11EC">
              <w:rPr>
                <w:rFonts w:ascii="Verdana" w:hAnsi="Verdana"/>
                <w:sz w:val="22"/>
                <w:szCs w:val="22"/>
              </w:rPr>
              <w:t xml:space="preserve"> </w:t>
            </w:r>
            <w:proofErr w:type="spellStart"/>
            <w:r w:rsidRPr="000A11EC">
              <w:rPr>
                <w:rFonts w:ascii="Verdana" w:hAnsi="Verdana"/>
                <w:sz w:val="22"/>
                <w:szCs w:val="22"/>
              </w:rPr>
              <w:t>dėl</w:t>
            </w:r>
            <w:proofErr w:type="spellEnd"/>
            <w:r w:rsidRPr="000A11EC">
              <w:rPr>
                <w:rFonts w:ascii="Verdana" w:hAnsi="Verdana"/>
                <w:sz w:val="22"/>
                <w:szCs w:val="22"/>
              </w:rPr>
              <w:t xml:space="preserve"> to ta </w:t>
            </w:r>
            <w:proofErr w:type="spellStart"/>
            <w:r w:rsidRPr="000A11EC">
              <w:rPr>
                <w:rFonts w:ascii="Verdana" w:hAnsi="Verdana"/>
                <w:sz w:val="22"/>
                <w:szCs w:val="22"/>
              </w:rPr>
              <w:t>ankstesnė</w:t>
            </w:r>
            <w:proofErr w:type="spellEnd"/>
            <w:r w:rsidRPr="000A11EC">
              <w:rPr>
                <w:rFonts w:ascii="Verdana" w:hAnsi="Verdana"/>
                <w:sz w:val="22"/>
                <w:szCs w:val="22"/>
              </w:rPr>
              <w:t xml:space="preserve"> </w:t>
            </w:r>
            <w:proofErr w:type="spellStart"/>
            <w:r w:rsidRPr="000A11EC">
              <w:rPr>
                <w:rFonts w:ascii="Verdana" w:hAnsi="Verdana"/>
                <w:sz w:val="22"/>
                <w:szCs w:val="22"/>
              </w:rPr>
              <w:t>sutartis</w:t>
            </w:r>
            <w:proofErr w:type="spellEnd"/>
            <w:r w:rsidRPr="000A11EC">
              <w:rPr>
                <w:rFonts w:ascii="Verdana" w:hAnsi="Verdana"/>
                <w:sz w:val="22"/>
                <w:szCs w:val="22"/>
              </w:rPr>
              <w:t xml:space="preserve">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nutraukta</w:t>
            </w:r>
            <w:proofErr w:type="spellEnd"/>
            <w:r w:rsidRPr="000A11EC">
              <w:rPr>
                <w:rFonts w:ascii="Verdana" w:hAnsi="Verdana"/>
                <w:sz w:val="22"/>
                <w:szCs w:val="22"/>
              </w:rPr>
              <w:t xml:space="preserve"> </w:t>
            </w:r>
            <w:proofErr w:type="spellStart"/>
            <w:r w:rsidRPr="000A11EC">
              <w:rPr>
                <w:rFonts w:ascii="Verdana" w:hAnsi="Verdana"/>
                <w:sz w:val="22"/>
                <w:szCs w:val="22"/>
              </w:rPr>
              <w:t>anksčiau</w:t>
            </w:r>
            <w:proofErr w:type="spellEnd"/>
            <w:r w:rsidRPr="000A11EC">
              <w:rPr>
                <w:rFonts w:ascii="Verdana" w:hAnsi="Verdana"/>
                <w:sz w:val="22"/>
                <w:szCs w:val="22"/>
              </w:rPr>
              <w:t xml:space="preserve">, </w:t>
            </w:r>
            <w:proofErr w:type="spellStart"/>
            <w:r w:rsidRPr="000A11EC">
              <w:rPr>
                <w:rFonts w:ascii="Verdana" w:hAnsi="Verdana"/>
                <w:sz w:val="22"/>
                <w:szCs w:val="22"/>
              </w:rPr>
              <w:t>negu</w:t>
            </w:r>
            <w:proofErr w:type="spellEnd"/>
            <w:r w:rsidRPr="000A11EC">
              <w:rPr>
                <w:rFonts w:ascii="Verdana" w:hAnsi="Verdana"/>
                <w:sz w:val="22"/>
                <w:szCs w:val="22"/>
              </w:rPr>
              <w:t xml:space="preserve"> </w:t>
            </w:r>
            <w:proofErr w:type="spellStart"/>
            <w:r w:rsidRPr="000A11EC">
              <w:rPr>
                <w:rFonts w:ascii="Verdana" w:hAnsi="Verdana"/>
                <w:sz w:val="22"/>
                <w:szCs w:val="22"/>
              </w:rPr>
              <w:t>toje</w:t>
            </w:r>
            <w:proofErr w:type="spellEnd"/>
            <w:r w:rsidRPr="000A11EC">
              <w:rPr>
                <w:rFonts w:ascii="Verdana" w:hAnsi="Verdana"/>
                <w:sz w:val="22"/>
                <w:szCs w:val="22"/>
              </w:rPr>
              <w:t xml:space="preserve"> </w:t>
            </w:r>
            <w:proofErr w:type="spellStart"/>
            <w:r w:rsidRPr="000A11EC">
              <w:rPr>
                <w:rFonts w:ascii="Verdana" w:hAnsi="Verdana"/>
                <w:sz w:val="22"/>
                <w:szCs w:val="22"/>
              </w:rPr>
              <w:t>sutartyje</w:t>
            </w:r>
            <w:proofErr w:type="spellEnd"/>
            <w:r w:rsidRPr="000A11EC">
              <w:rPr>
                <w:rFonts w:ascii="Verdana" w:hAnsi="Verdana"/>
                <w:sz w:val="22"/>
                <w:szCs w:val="22"/>
              </w:rPr>
              <w:t xml:space="preserve"> </w:t>
            </w:r>
            <w:proofErr w:type="spellStart"/>
            <w:r w:rsidRPr="000A11EC">
              <w:rPr>
                <w:rFonts w:ascii="Verdana" w:hAnsi="Verdana"/>
                <w:sz w:val="22"/>
                <w:szCs w:val="22"/>
              </w:rPr>
              <w:t>nustatytas</w:t>
            </w:r>
            <w:proofErr w:type="spellEnd"/>
            <w:r w:rsidRPr="000A11EC">
              <w:rPr>
                <w:rFonts w:ascii="Verdana" w:hAnsi="Verdana"/>
                <w:sz w:val="22"/>
                <w:szCs w:val="22"/>
              </w:rPr>
              <w:t xml:space="preserve"> </w:t>
            </w:r>
            <w:proofErr w:type="spellStart"/>
            <w:r w:rsidRPr="000A11EC">
              <w:rPr>
                <w:rFonts w:ascii="Verdana" w:hAnsi="Verdana"/>
                <w:sz w:val="22"/>
                <w:szCs w:val="22"/>
              </w:rPr>
              <w:t>jos</w:t>
            </w:r>
            <w:proofErr w:type="spellEnd"/>
            <w:r w:rsidRPr="000A11EC">
              <w:rPr>
                <w:rFonts w:ascii="Verdana" w:hAnsi="Verdana"/>
                <w:sz w:val="22"/>
                <w:szCs w:val="22"/>
              </w:rPr>
              <w:t xml:space="preserve"> </w:t>
            </w:r>
            <w:proofErr w:type="spellStart"/>
            <w:r w:rsidRPr="000A11EC">
              <w:rPr>
                <w:rFonts w:ascii="Verdana" w:hAnsi="Verdana"/>
                <w:sz w:val="22"/>
                <w:szCs w:val="22"/>
              </w:rPr>
              <w:t>galiojimo</w:t>
            </w:r>
            <w:proofErr w:type="spellEnd"/>
            <w:r w:rsidRPr="000A11EC">
              <w:rPr>
                <w:rFonts w:ascii="Verdana" w:hAnsi="Verdana"/>
                <w:sz w:val="22"/>
                <w:szCs w:val="22"/>
              </w:rPr>
              <w:t xml:space="preserve"> </w:t>
            </w:r>
            <w:proofErr w:type="spellStart"/>
            <w:r w:rsidRPr="000A11EC">
              <w:rPr>
                <w:rFonts w:ascii="Verdana" w:hAnsi="Verdana"/>
                <w:sz w:val="22"/>
                <w:szCs w:val="22"/>
              </w:rPr>
              <w:t>terminas</w:t>
            </w:r>
            <w:proofErr w:type="spellEnd"/>
            <w:r w:rsidRPr="000A11EC">
              <w:rPr>
                <w:rFonts w:ascii="Verdana" w:hAnsi="Verdana"/>
                <w:sz w:val="22"/>
                <w:szCs w:val="22"/>
              </w:rPr>
              <w:t xml:space="preserve">, </w:t>
            </w:r>
            <w:proofErr w:type="spellStart"/>
            <w:r w:rsidRPr="000A11EC">
              <w:rPr>
                <w:rFonts w:ascii="Verdana" w:hAnsi="Verdana"/>
                <w:sz w:val="22"/>
                <w:szCs w:val="22"/>
              </w:rPr>
              <w:t>buvo</w:t>
            </w:r>
            <w:proofErr w:type="spellEnd"/>
            <w:r w:rsidRPr="000A11EC">
              <w:rPr>
                <w:rFonts w:ascii="Verdana" w:hAnsi="Verdana"/>
                <w:sz w:val="22"/>
                <w:szCs w:val="22"/>
              </w:rPr>
              <w:t xml:space="preserve"> </w:t>
            </w:r>
            <w:proofErr w:type="spellStart"/>
            <w:r w:rsidRPr="000A11EC">
              <w:rPr>
                <w:rFonts w:ascii="Verdana" w:hAnsi="Verdana"/>
                <w:sz w:val="22"/>
                <w:szCs w:val="22"/>
              </w:rPr>
              <w:t>pareikalauta</w:t>
            </w:r>
            <w:proofErr w:type="spellEnd"/>
            <w:r w:rsidRPr="000A11EC">
              <w:rPr>
                <w:rFonts w:ascii="Verdana" w:hAnsi="Verdana"/>
                <w:sz w:val="22"/>
                <w:szCs w:val="22"/>
              </w:rPr>
              <w:t xml:space="preserve"> </w:t>
            </w:r>
            <w:proofErr w:type="spellStart"/>
            <w:r w:rsidRPr="000A11EC">
              <w:rPr>
                <w:rFonts w:ascii="Verdana" w:hAnsi="Verdana"/>
                <w:sz w:val="22"/>
                <w:szCs w:val="22"/>
              </w:rPr>
              <w:t>atlyginti</w:t>
            </w:r>
            <w:proofErr w:type="spellEnd"/>
            <w:r w:rsidRPr="000A11EC">
              <w:rPr>
                <w:rFonts w:ascii="Verdana" w:hAnsi="Verdana"/>
                <w:sz w:val="22"/>
                <w:szCs w:val="22"/>
              </w:rPr>
              <w:t xml:space="preserve"> </w:t>
            </w:r>
            <w:proofErr w:type="spellStart"/>
            <w:r w:rsidRPr="000A11EC">
              <w:rPr>
                <w:rFonts w:ascii="Verdana" w:hAnsi="Verdana"/>
                <w:sz w:val="22"/>
                <w:szCs w:val="22"/>
              </w:rPr>
              <w:t>žalą</w:t>
            </w:r>
            <w:proofErr w:type="spellEnd"/>
            <w:r w:rsidRPr="000A11EC">
              <w:rPr>
                <w:rFonts w:ascii="Verdana" w:hAnsi="Verdana"/>
                <w:sz w:val="22"/>
                <w:szCs w:val="22"/>
              </w:rPr>
              <w:t xml:space="preserve"> </w:t>
            </w:r>
            <w:proofErr w:type="spellStart"/>
            <w:r w:rsidRPr="000A11EC">
              <w:rPr>
                <w:rFonts w:ascii="Verdana" w:hAnsi="Verdana"/>
                <w:sz w:val="22"/>
                <w:szCs w:val="22"/>
              </w:rPr>
              <w:t>ar</w:t>
            </w:r>
            <w:proofErr w:type="spellEnd"/>
            <w:r w:rsidRPr="000A11EC">
              <w:rPr>
                <w:rFonts w:ascii="Verdana" w:hAnsi="Verdana"/>
                <w:sz w:val="22"/>
                <w:szCs w:val="22"/>
              </w:rPr>
              <w:t xml:space="preserve"> </w:t>
            </w:r>
            <w:proofErr w:type="spellStart"/>
            <w:r w:rsidRPr="000A11EC">
              <w:rPr>
                <w:rFonts w:ascii="Verdana" w:hAnsi="Verdana"/>
                <w:sz w:val="22"/>
                <w:szCs w:val="22"/>
              </w:rPr>
              <w:t>taikomos</w:t>
            </w:r>
            <w:proofErr w:type="spellEnd"/>
            <w:r w:rsidRPr="000A11EC">
              <w:rPr>
                <w:rFonts w:ascii="Verdana" w:hAnsi="Verdana"/>
                <w:sz w:val="22"/>
                <w:szCs w:val="22"/>
              </w:rPr>
              <w:t xml:space="preserve"> </w:t>
            </w:r>
            <w:proofErr w:type="spellStart"/>
            <w:r w:rsidRPr="000A11EC">
              <w:rPr>
                <w:rFonts w:ascii="Verdana" w:hAnsi="Verdana"/>
                <w:sz w:val="22"/>
                <w:szCs w:val="22"/>
              </w:rPr>
              <w:t>kitos</w:t>
            </w:r>
            <w:proofErr w:type="spellEnd"/>
            <w:r w:rsidRPr="000A11EC">
              <w:rPr>
                <w:rFonts w:ascii="Verdana" w:hAnsi="Verdana"/>
                <w:sz w:val="22"/>
                <w:szCs w:val="22"/>
              </w:rPr>
              <w:t xml:space="preserve"> </w:t>
            </w:r>
            <w:proofErr w:type="spellStart"/>
            <w:r w:rsidRPr="000A11EC">
              <w:rPr>
                <w:rFonts w:ascii="Verdana" w:hAnsi="Verdana"/>
                <w:sz w:val="22"/>
                <w:szCs w:val="22"/>
              </w:rPr>
              <w:t>panašios</w:t>
            </w:r>
            <w:proofErr w:type="spellEnd"/>
            <w:r w:rsidRPr="000A11EC">
              <w:rPr>
                <w:rFonts w:ascii="Verdana" w:hAnsi="Verdana"/>
                <w:sz w:val="22"/>
                <w:szCs w:val="22"/>
              </w:rPr>
              <w:t xml:space="preserve"> </w:t>
            </w:r>
            <w:proofErr w:type="spellStart"/>
            <w:r w:rsidRPr="000A11EC">
              <w:rPr>
                <w:rFonts w:ascii="Verdana" w:hAnsi="Verdana"/>
                <w:sz w:val="22"/>
                <w:szCs w:val="22"/>
              </w:rPr>
              <w:t>sankcijos</w:t>
            </w:r>
            <w:proofErr w:type="spellEnd"/>
            <w:r w:rsidRPr="000A11EC">
              <w:rPr>
                <w:rFonts w:ascii="Verdana" w:hAnsi="Verdana"/>
                <w:sz w:val="22"/>
                <w:szCs w:val="22"/>
              </w:rPr>
              <w:t>.</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8E7C"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VPĮ 46 straipsnio 4 dalies 6 punktas</w:t>
            </w:r>
          </w:p>
          <w:p w14:paraId="64FDE6EA" w14:textId="77777777" w:rsidR="00823CAB" w:rsidRPr="000A11EC" w:rsidRDefault="00823CAB" w:rsidP="002F6017">
            <w:pPr>
              <w:pStyle w:val="Betarp"/>
              <w:jc w:val="both"/>
              <w:rPr>
                <w:rFonts w:ascii="Verdana" w:eastAsia="Yu Mincho" w:hAnsi="Verdana" w:cs="Arial"/>
                <w:sz w:val="22"/>
                <w:szCs w:val="22"/>
              </w:rPr>
            </w:pPr>
          </w:p>
          <w:p w14:paraId="7B907DDD" w14:textId="77777777" w:rsidR="00823CAB" w:rsidRPr="000A11EC" w:rsidRDefault="00823CAB" w:rsidP="002F6017">
            <w:pPr>
              <w:pStyle w:val="Betarp"/>
              <w:jc w:val="both"/>
              <w:rPr>
                <w:rFonts w:ascii="Verdana" w:eastAsia="Yu Mincho" w:hAnsi="Verdana" w:cs="Arial"/>
                <w:sz w:val="22"/>
                <w:szCs w:val="22"/>
              </w:rPr>
            </w:pPr>
            <w:r w:rsidRPr="000A11EC">
              <w:rPr>
                <w:rFonts w:ascii="Verdana" w:eastAsia="Yu Mincho" w:hAnsi="Verdana" w:cs="Arial"/>
                <w:sz w:val="22"/>
                <w:szCs w:val="22"/>
              </w:rPr>
              <w:t>EBVPD</w:t>
            </w:r>
            <w:r w:rsidRPr="000A11EC">
              <w:rPr>
                <w:rFonts w:ascii="Verdana" w:eastAsia="Arial" w:hAnsi="Verdana" w:cs="Arial"/>
                <w:sz w:val="22"/>
                <w:szCs w:val="22"/>
              </w:rPr>
              <w:t xml:space="preserve"> III dalies C14 punktas</w:t>
            </w:r>
          </w:p>
          <w:p w14:paraId="713985D6" w14:textId="77777777" w:rsidR="00823CAB" w:rsidRPr="000A11EC" w:rsidRDefault="00823CAB" w:rsidP="002F6017">
            <w:pPr>
              <w:pStyle w:val="Betarp"/>
              <w:jc w:val="both"/>
              <w:rPr>
                <w:rFonts w:ascii="Verdana" w:eastAsia="Yu Mincho" w:hAnsi="Verdana" w:cs="Arial"/>
                <w:sz w:val="22"/>
                <w:szCs w:val="22"/>
                <w:lang w:eastAsia="en-US"/>
              </w:rPr>
            </w:pPr>
          </w:p>
          <w:p w14:paraId="46D05B01" w14:textId="77777777" w:rsidR="00823CAB" w:rsidRPr="000A11EC" w:rsidRDefault="00823CAB" w:rsidP="002F6017">
            <w:pPr>
              <w:pStyle w:val="Betarp"/>
              <w:jc w:val="both"/>
              <w:rPr>
                <w:rFonts w:ascii="Verdana" w:eastAsia="Yu Mincho" w:hAnsi="Verdana" w:cs="Arial"/>
                <w:sz w:val="22"/>
                <w:szCs w:val="22"/>
                <w:lang w:eastAsia="en-US"/>
              </w:rPr>
            </w:pP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FFD5F"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2BE7EE58" w14:textId="77777777" w:rsidR="00823CAB" w:rsidRPr="000A11EC" w:rsidRDefault="00823CAB" w:rsidP="002F6017">
            <w:pPr>
              <w:pStyle w:val="Betarp"/>
              <w:jc w:val="both"/>
              <w:rPr>
                <w:rFonts w:ascii="Verdana" w:hAnsi="Verdana" w:cstheme="minorHAnsi"/>
                <w:bCs/>
                <w:iCs/>
                <w:sz w:val="22"/>
                <w:szCs w:val="22"/>
                <w:lang w:eastAsia="en-US"/>
              </w:rPr>
            </w:pPr>
          </w:p>
          <w:p w14:paraId="7BAF6EB9" w14:textId="77777777" w:rsidR="00823CAB" w:rsidRPr="000A11EC" w:rsidRDefault="00823CAB" w:rsidP="002F6017">
            <w:pPr>
              <w:pStyle w:val="Betarp"/>
              <w:jc w:val="both"/>
              <w:rPr>
                <w:rFonts w:ascii="Verdana" w:hAnsi="Verdana"/>
                <w:b/>
                <w:bCs/>
                <w:sz w:val="22"/>
                <w:szCs w:val="22"/>
              </w:rPr>
            </w:pPr>
            <w:r w:rsidRPr="000A11EC">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1437975C" w14:textId="77777777" w:rsidR="00823CAB" w:rsidRPr="000A11EC" w:rsidRDefault="00823CAB" w:rsidP="002F6017">
            <w:pPr>
              <w:pStyle w:val="Betarp"/>
              <w:jc w:val="both"/>
              <w:rPr>
                <w:rFonts w:ascii="Verdana" w:hAnsi="Verdana"/>
                <w:sz w:val="22"/>
                <w:szCs w:val="22"/>
              </w:rPr>
            </w:pPr>
          </w:p>
          <w:p w14:paraId="33B66A7B" w14:textId="77777777" w:rsidR="00823CAB" w:rsidRPr="000A11EC" w:rsidRDefault="00823CAB" w:rsidP="002F6017">
            <w:pPr>
              <w:pStyle w:val="Betarp"/>
              <w:jc w:val="both"/>
              <w:rPr>
                <w:rFonts w:ascii="Verdana" w:hAnsi="Verdana"/>
                <w:sz w:val="22"/>
                <w:szCs w:val="22"/>
              </w:rPr>
            </w:pPr>
            <w:hyperlink r:id="rId13" w:history="1">
              <w:r w:rsidRPr="000A11EC">
                <w:rPr>
                  <w:rStyle w:val="Hipersaitas"/>
                  <w:rFonts w:ascii="Verdana" w:hAnsi="Verdana"/>
                  <w:sz w:val="22"/>
                  <w:szCs w:val="22"/>
                </w:rPr>
                <w:t>https://vpt.lrv.lt/lt/nuorodos/kiti-duomenys/powerbi/nepatikimi-tiekejai-1/</w:t>
              </w:r>
            </w:hyperlink>
          </w:p>
          <w:p w14:paraId="781FC427" w14:textId="77777777" w:rsidR="00823CAB" w:rsidRPr="000A11EC" w:rsidRDefault="00823CAB" w:rsidP="002F6017">
            <w:pPr>
              <w:pStyle w:val="Betarp"/>
              <w:jc w:val="both"/>
              <w:rPr>
                <w:rFonts w:ascii="Verdana" w:hAnsi="Verdana"/>
                <w:sz w:val="22"/>
                <w:szCs w:val="22"/>
              </w:rPr>
            </w:pPr>
          </w:p>
          <w:p w14:paraId="75B4F357" w14:textId="77777777" w:rsidR="00823CAB" w:rsidRPr="000A11EC" w:rsidRDefault="00823CAB" w:rsidP="002F6017">
            <w:pPr>
              <w:pStyle w:val="Betarp"/>
              <w:jc w:val="both"/>
              <w:rPr>
                <w:rFonts w:ascii="Verdana" w:hAnsi="Verdana"/>
                <w:sz w:val="22"/>
                <w:szCs w:val="22"/>
              </w:rPr>
            </w:pPr>
            <w:hyperlink r:id="rId14" w:history="1">
              <w:r w:rsidRPr="000A11EC">
                <w:rPr>
                  <w:rStyle w:val="Hipersaitas"/>
                  <w:rFonts w:ascii="Verdana" w:hAnsi="Verdana"/>
                  <w:sz w:val="22"/>
                  <w:szCs w:val="22"/>
                </w:rPr>
                <w:t>https://vpt.lrv.lt/lt/pasalinimo-pagrindai-1/nepatikimu-koncesininku-sarasas-1/nepatikimu-koncesininku-sarasas/</w:t>
              </w:r>
            </w:hyperlink>
          </w:p>
          <w:p w14:paraId="39E85574" w14:textId="77777777" w:rsidR="00823CAB" w:rsidRPr="000A11EC" w:rsidRDefault="00823CAB" w:rsidP="002F6017">
            <w:pPr>
              <w:pStyle w:val="Betarp"/>
              <w:jc w:val="both"/>
              <w:rPr>
                <w:rFonts w:ascii="Verdana" w:hAnsi="Verdana" w:cstheme="minorHAnsi"/>
                <w:bCs/>
                <w:sz w:val="22"/>
                <w:szCs w:val="22"/>
              </w:rPr>
            </w:pPr>
          </w:p>
          <w:p w14:paraId="21231EEE" w14:textId="77777777" w:rsidR="00823CAB" w:rsidRPr="000A11EC" w:rsidRDefault="00823CAB" w:rsidP="002F6017">
            <w:pPr>
              <w:pStyle w:val="Betarp"/>
              <w:jc w:val="both"/>
              <w:rPr>
                <w:rFonts w:ascii="Verdana" w:hAnsi="Verdana" w:cstheme="minorHAnsi"/>
                <w:b/>
                <w:bCs/>
                <w:sz w:val="22"/>
                <w:szCs w:val="22"/>
              </w:rPr>
            </w:pPr>
          </w:p>
        </w:tc>
      </w:tr>
      <w:tr w:rsidR="00823CAB" w:rsidRPr="000A11EC" w14:paraId="07822353"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75E1C" w14:textId="77777777" w:rsidR="00823CAB" w:rsidRPr="000A11EC" w:rsidRDefault="00823CAB" w:rsidP="00823CAB">
            <w:pPr>
              <w:pStyle w:val="Betarp"/>
              <w:numPr>
                <w:ilvl w:val="0"/>
                <w:numId w:val="4"/>
              </w:numPr>
              <w:rPr>
                <w:rFonts w:ascii="Verdana" w:hAnsi="Verdana" w:cstheme="minorHAnsi"/>
                <w:sz w:val="22"/>
                <w:szCs w:val="22"/>
              </w:rPr>
            </w:pPr>
          </w:p>
          <w:p w14:paraId="672209C6" w14:textId="77777777" w:rsidR="00823CAB" w:rsidRPr="000A11EC" w:rsidRDefault="00823CAB" w:rsidP="002F6017">
            <w:pPr>
              <w:pStyle w:val="Betarp"/>
              <w:rPr>
                <w:rFonts w:ascii="Verdana" w:hAnsi="Verdana" w:cstheme="minorHAnsi"/>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DD437"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0A11EC">
              <w:rPr>
                <w:rFonts w:ascii="Verdana" w:hAnsi="Verdana"/>
                <w:sz w:val="22"/>
                <w:szCs w:val="22"/>
              </w:rPr>
              <w:t xml:space="preserve"> yra padaręs finansinės atskaitomybės ir audito teisės aktų pažeidimą ir nuo jo padarymo dienos praėjo mažiau kaip vieni metai.</w:t>
            </w:r>
          </w:p>
          <w:p w14:paraId="1C22F755" w14:textId="77777777" w:rsidR="00823CAB" w:rsidRPr="000A11EC" w:rsidRDefault="00823CAB" w:rsidP="002F6017">
            <w:pPr>
              <w:spacing w:after="0" w:line="240" w:lineRule="auto"/>
              <w:jc w:val="both"/>
              <w:rPr>
                <w:rFonts w:ascii="Verdana" w:hAnsi="Verdana" w:cs="Calibri"/>
                <w:b/>
                <w:sz w:val="22"/>
                <w:szCs w:val="22"/>
              </w:rPr>
            </w:pP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737F2"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7 punkto a papunktis</w:t>
            </w:r>
          </w:p>
          <w:p w14:paraId="6CA9FE00" w14:textId="77777777" w:rsidR="00823CAB" w:rsidRPr="000A11EC" w:rsidRDefault="00823CAB" w:rsidP="002F6017">
            <w:pPr>
              <w:pStyle w:val="Betarp"/>
              <w:jc w:val="both"/>
              <w:rPr>
                <w:rFonts w:ascii="Verdana" w:eastAsia="Yu Mincho" w:hAnsi="Verdana" w:cs="Arial"/>
                <w:sz w:val="22"/>
                <w:szCs w:val="22"/>
              </w:rPr>
            </w:pPr>
          </w:p>
          <w:p w14:paraId="508243F4" w14:textId="77777777" w:rsidR="00823CAB" w:rsidRPr="000A11EC" w:rsidRDefault="00823CAB" w:rsidP="002F6017">
            <w:pPr>
              <w:pStyle w:val="Betarp"/>
              <w:jc w:val="both"/>
              <w:rPr>
                <w:rFonts w:ascii="Verdana" w:eastAsia="Yu Mincho" w:hAnsi="Verdana" w:cs="Arial"/>
                <w:sz w:val="22"/>
                <w:szCs w:val="22"/>
              </w:rPr>
            </w:pPr>
            <w:r w:rsidRPr="000A11EC">
              <w:rPr>
                <w:rFonts w:ascii="Verdana" w:eastAsia="Yu Mincho" w:hAnsi="Verdana" w:cs="Arial"/>
                <w:sz w:val="22"/>
                <w:szCs w:val="22"/>
              </w:rPr>
              <w:t>EBVPD III dalies C11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5CE85"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lang w:eastAsia="en-US"/>
              </w:rPr>
              <w:t xml:space="preserve">Iš Lietuvoje įsteigtų subjektų įrodančių dokumentų nereikalaujama. Užtenka pateikto EBVPD. </w:t>
            </w:r>
            <w:r w:rsidRPr="000A11EC">
              <w:rPr>
                <w:rFonts w:ascii="Verdana" w:hAnsi="Verdana"/>
                <w:sz w:val="22"/>
                <w:szCs w:val="22"/>
              </w:rPr>
              <w:t>Priimant sprendimus dėl tiekėjo pašalinimo iš pirkimo procedūros šiame punkte nurodytu pašalinimo pagrindu, be kita ko, atsižvelgiama į</w:t>
            </w:r>
            <w:r w:rsidRPr="000A11EC">
              <w:rPr>
                <w:rFonts w:ascii="Verdana" w:hAnsi="Verdana"/>
                <w:b/>
                <w:bCs/>
                <w:sz w:val="22"/>
                <w:szCs w:val="22"/>
              </w:rPr>
              <w:t xml:space="preserve"> </w:t>
            </w:r>
            <w:r w:rsidRPr="000A11EC">
              <w:rPr>
                <w:rFonts w:ascii="Verdana" w:hAnsi="Verdana"/>
                <w:sz w:val="22"/>
                <w:szCs w:val="22"/>
              </w:rPr>
              <w:t xml:space="preserve">nacionalinėje duomenų bazėje adresu: </w:t>
            </w:r>
            <w:hyperlink r:id="rId15" w:history="1">
              <w:r w:rsidRPr="000A11EC">
                <w:rPr>
                  <w:rStyle w:val="Hipersaitas"/>
                  <w:rFonts w:ascii="Verdana" w:hAnsi="Verdana"/>
                  <w:sz w:val="22"/>
                  <w:szCs w:val="22"/>
                  <w:u w:val="single"/>
                </w:rPr>
                <w:t>https://www.registrucentras.lt/jar/p/index.php</w:t>
              </w:r>
            </w:hyperlink>
          </w:p>
          <w:p w14:paraId="328086DB"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paskelbtą informaciją, taip pat į šiame informaciniame pranešime pateiktą informaciją:</w:t>
            </w:r>
          </w:p>
          <w:p w14:paraId="07C23E6D" w14:textId="77777777" w:rsidR="00823CAB" w:rsidRPr="000A11EC" w:rsidRDefault="00823CAB" w:rsidP="002F6017">
            <w:pPr>
              <w:pStyle w:val="Betarp"/>
              <w:jc w:val="both"/>
              <w:rPr>
                <w:rFonts w:ascii="Verdana" w:hAnsi="Verdana"/>
                <w:sz w:val="22"/>
                <w:szCs w:val="22"/>
              </w:rPr>
            </w:pPr>
            <w:hyperlink r:id="rId16" w:history="1">
              <w:r w:rsidRPr="000A11EC">
                <w:rPr>
                  <w:rStyle w:val="Hipersaitas"/>
                  <w:rFonts w:ascii="Verdana" w:hAnsi="Verdana"/>
                  <w:sz w:val="22"/>
                  <w:szCs w:val="22"/>
                </w:rPr>
                <w:t>https://vpt.lrv.lt/lt/naujienos-3/finansiniu-ataskaitu-nepateikimas-gali-tapti-kliutimi-dalyvauti-viesuosiuose-pirkimuose/</w:t>
              </w:r>
            </w:hyperlink>
          </w:p>
          <w:p w14:paraId="41E19E49" w14:textId="77777777" w:rsidR="00823CAB" w:rsidRPr="000A11EC" w:rsidRDefault="00823CAB" w:rsidP="002F6017">
            <w:pPr>
              <w:pStyle w:val="Betarp"/>
              <w:jc w:val="both"/>
              <w:rPr>
                <w:rFonts w:ascii="Verdana" w:hAnsi="Verdana" w:cstheme="minorHAnsi"/>
                <w:b/>
                <w:bCs/>
                <w:iCs/>
                <w:sz w:val="22"/>
                <w:szCs w:val="22"/>
              </w:rPr>
            </w:pPr>
          </w:p>
        </w:tc>
      </w:tr>
      <w:tr w:rsidR="00823CAB" w:rsidRPr="000A11EC" w14:paraId="093EE0A4"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1E199" w14:textId="77777777" w:rsidR="00823CAB" w:rsidRPr="000A11EC" w:rsidRDefault="00823CAB" w:rsidP="00823CAB">
            <w:pPr>
              <w:pStyle w:val="Betarp"/>
              <w:numPr>
                <w:ilvl w:val="0"/>
                <w:numId w:val="4"/>
              </w:numPr>
              <w:rPr>
                <w:rFonts w:ascii="Verdana" w:hAnsi="Verdana" w:cstheme="minorHAnsi"/>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87822"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 xml:space="preserve">Tiekėjas yra padaręs rimtą profesinį pažeidimą, dėl kurio perkančioji organizacija abejoja tiekėjo sąžiningumu, </w:t>
            </w:r>
            <w:r w:rsidRPr="000A11EC">
              <w:rPr>
                <w:rFonts w:ascii="Verdana" w:eastAsia="Times New Roman" w:hAnsi="Verdana"/>
                <w:sz w:val="22"/>
                <w:szCs w:val="22"/>
              </w:rPr>
              <w:t xml:space="preserve"> kai jis (tiekėjas) neatitinka minimalių patikimo mokesčių mokėtojo kriterijų, nustatytų Lietuvos Respublikos mokesčių </w:t>
            </w:r>
            <w:r w:rsidRPr="000A11EC">
              <w:rPr>
                <w:rFonts w:ascii="Verdana" w:eastAsia="Times New Roman" w:hAnsi="Verdana"/>
                <w:sz w:val="22"/>
                <w:szCs w:val="22"/>
              </w:rPr>
              <w:lastRenderedPageBreak/>
              <w:t>administravimo įstatymo 40</w:t>
            </w:r>
            <w:r w:rsidRPr="000A11EC">
              <w:rPr>
                <w:rFonts w:ascii="Verdana" w:eastAsia="Times New Roman" w:hAnsi="Verdana"/>
                <w:sz w:val="22"/>
                <w:szCs w:val="22"/>
                <w:vertAlign w:val="superscript"/>
              </w:rPr>
              <w:t>1</w:t>
            </w:r>
            <w:r w:rsidRPr="000A11EC">
              <w:rPr>
                <w:rFonts w:ascii="Verdana" w:eastAsia="Times New Roman" w:hAnsi="Verdana"/>
                <w:sz w:val="22"/>
                <w:szCs w:val="22"/>
              </w:rPr>
              <w:t xml:space="preserve"> straipsnio 1 dalyje.</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58A1E"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VPĮ 46 straipsnio 4 dalies 7 punkto b papunktis</w:t>
            </w:r>
          </w:p>
          <w:p w14:paraId="7B406B99" w14:textId="77777777" w:rsidR="00823CAB" w:rsidRPr="000A11EC" w:rsidRDefault="00823CAB" w:rsidP="002F6017">
            <w:pPr>
              <w:pStyle w:val="Betarp"/>
              <w:jc w:val="both"/>
              <w:rPr>
                <w:rFonts w:ascii="Verdana" w:eastAsia="Yu Mincho" w:hAnsi="Verdana" w:cs="Arial"/>
                <w:sz w:val="22"/>
                <w:szCs w:val="22"/>
              </w:rPr>
            </w:pPr>
          </w:p>
          <w:p w14:paraId="716CD074"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lastRenderedPageBreak/>
              <w:t>EBVPD III dalies C11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5E65A"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lastRenderedPageBreak/>
              <w:t>Iš Lietuvoje įsteigtų subjektų įrodančių dokumentų nereikalaujama. Užtenka pateikto EBVPD.</w:t>
            </w:r>
          </w:p>
          <w:p w14:paraId="09E30069" w14:textId="77777777" w:rsidR="00823CAB" w:rsidRPr="000A11EC" w:rsidRDefault="00823CAB" w:rsidP="002F6017">
            <w:pPr>
              <w:pStyle w:val="Betarp"/>
              <w:jc w:val="both"/>
              <w:rPr>
                <w:rFonts w:ascii="Verdana" w:hAnsi="Verdana" w:cstheme="minorHAnsi"/>
                <w:b/>
                <w:bCs/>
                <w:iCs/>
                <w:sz w:val="22"/>
                <w:szCs w:val="22"/>
                <w:lang w:eastAsia="en-US"/>
              </w:rPr>
            </w:pPr>
          </w:p>
          <w:p w14:paraId="64937D68" w14:textId="77777777" w:rsidR="00823CAB" w:rsidRPr="000A11EC" w:rsidRDefault="00823CAB" w:rsidP="002F6017">
            <w:pPr>
              <w:pStyle w:val="Betarp"/>
              <w:jc w:val="both"/>
              <w:rPr>
                <w:rFonts w:ascii="Verdana" w:hAnsi="Verdana"/>
                <w:b/>
                <w:bCs/>
                <w:sz w:val="22"/>
                <w:szCs w:val="22"/>
              </w:rPr>
            </w:pPr>
            <w:r w:rsidRPr="000A11EC">
              <w:rPr>
                <w:rFonts w:ascii="Verdana" w:hAnsi="Verdana"/>
                <w:sz w:val="22"/>
                <w:szCs w:val="22"/>
              </w:rPr>
              <w:t xml:space="preserve">Priimant sprendimus dėl tiekėjo pašalinimo iš pirkimo procedūros šiame </w:t>
            </w:r>
            <w:r w:rsidRPr="000A11EC">
              <w:rPr>
                <w:rFonts w:ascii="Verdana" w:hAnsi="Verdana"/>
                <w:sz w:val="22"/>
                <w:szCs w:val="22"/>
              </w:rPr>
              <w:lastRenderedPageBreak/>
              <w:t>punkte nurodytu pašalinimo pagrindu, be kita ko, atsižvelgiama į</w:t>
            </w:r>
            <w:r w:rsidRPr="000A11EC">
              <w:rPr>
                <w:rFonts w:ascii="Verdana" w:hAnsi="Verdana"/>
                <w:b/>
                <w:bCs/>
                <w:sz w:val="22"/>
                <w:szCs w:val="22"/>
              </w:rPr>
              <w:t xml:space="preserve"> </w:t>
            </w:r>
            <w:r w:rsidRPr="000A11EC">
              <w:rPr>
                <w:rFonts w:ascii="Verdana" w:hAnsi="Verdana"/>
                <w:sz w:val="22"/>
                <w:szCs w:val="22"/>
              </w:rPr>
              <w:t xml:space="preserve">nacionalinėje duomenų bazėje adresu </w:t>
            </w:r>
            <w:hyperlink r:id="rId17">
              <w:r w:rsidRPr="000A11EC">
                <w:rPr>
                  <w:rStyle w:val="Hipersaitas"/>
                  <w:rFonts w:ascii="Verdana" w:hAnsi="Verdana"/>
                  <w:sz w:val="22"/>
                  <w:szCs w:val="22"/>
                  <w:u w:val="single"/>
                </w:rPr>
                <w:t>https://www.vmi.lt/evmi/mokesciu-moketoju-informacija</w:t>
              </w:r>
            </w:hyperlink>
            <w:r w:rsidRPr="000A11EC">
              <w:rPr>
                <w:rFonts w:ascii="Verdana" w:hAnsi="Verdana"/>
                <w:sz w:val="22"/>
                <w:szCs w:val="22"/>
              </w:rPr>
              <w:t xml:space="preserve"> skelbiamą informaciją.</w:t>
            </w:r>
          </w:p>
        </w:tc>
      </w:tr>
      <w:tr w:rsidR="00823CAB" w:rsidRPr="000A11EC" w14:paraId="104C6AEE" w14:textId="77777777" w:rsidTr="002F601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CAF98" w14:textId="77777777" w:rsidR="00823CAB" w:rsidRPr="000A11EC" w:rsidRDefault="00823CAB" w:rsidP="00823CAB">
            <w:pPr>
              <w:pStyle w:val="Betarp"/>
              <w:numPr>
                <w:ilvl w:val="0"/>
                <w:numId w:val="4"/>
              </w:numPr>
              <w:rPr>
                <w:rFonts w:ascii="Verdana" w:hAnsi="Verdana"/>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94704" w14:textId="77777777" w:rsidR="00823CAB" w:rsidRPr="000A11EC" w:rsidRDefault="00823CAB" w:rsidP="002F6017">
            <w:pPr>
              <w:pStyle w:val="Betarp"/>
              <w:jc w:val="both"/>
              <w:rPr>
                <w:rFonts w:ascii="Verdana" w:hAnsi="Verdana"/>
                <w:sz w:val="22"/>
                <w:szCs w:val="22"/>
              </w:rPr>
            </w:pPr>
            <w:r w:rsidRPr="000A11EC">
              <w:rPr>
                <w:rFonts w:ascii="Verdana" w:hAnsi="Verdana"/>
                <w:sz w:val="22"/>
                <w:szCs w:val="22"/>
              </w:rPr>
              <w:t>Tiekėjas yra padaręs rimtą profesinį pažeidimą, dėl kurio perkančioji organizacija abejoja tiekėjo sąžiningumu,</w:t>
            </w:r>
            <w:r w:rsidRPr="000A11EC">
              <w:rPr>
                <w:rFonts w:ascii="Verdana" w:eastAsia="Times New Roman" w:hAnsi="Verdana"/>
                <w:sz w:val="22"/>
                <w:szCs w:val="22"/>
              </w:rPr>
              <w:t xml:space="preserve"> kai jis </w:t>
            </w:r>
            <w:r w:rsidRPr="000A11EC">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63466" w14:textId="77777777" w:rsidR="00823CAB" w:rsidRPr="000A11EC" w:rsidRDefault="00823CAB" w:rsidP="002F6017">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7 punkto c papunktis</w:t>
            </w:r>
          </w:p>
          <w:p w14:paraId="066525FE" w14:textId="77777777" w:rsidR="00823CAB" w:rsidRPr="000A11EC" w:rsidRDefault="00823CAB" w:rsidP="002F6017">
            <w:pPr>
              <w:pStyle w:val="Betarp"/>
              <w:jc w:val="both"/>
              <w:rPr>
                <w:rFonts w:ascii="Verdana" w:eastAsia="Yu Mincho" w:hAnsi="Verdana" w:cs="Arial"/>
                <w:sz w:val="22"/>
                <w:szCs w:val="22"/>
              </w:rPr>
            </w:pPr>
          </w:p>
          <w:p w14:paraId="716F3B57" w14:textId="77777777" w:rsidR="00823CAB" w:rsidRPr="000A11EC" w:rsidRDefault="00823CAB" w:rsidP="002F6017">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C11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4700A" w14:textId="77777777" w:rsidR="00823CAB" w:rsidRPr="000A11EC" w:rsidRDefault="00823CAB" w:rsidP="002F6017">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038B1E28" w14:textId="77777777" w:rsidR="00823CAB" w:rsidRPr="000A11EC" w:rsidRDefault="00823CAB" w:rsidP="002F6017">
            <w:pPr>
              <w:pStyle w:val="Betarp"/>
              <w:jc w:val="both"/>
              <w:rPr>
                <w:rFonts w:ascii="Verdana" w:hAnsi="Verdana" w:cstheme="minorHAnsi"/>
                <w:bCs/>
                <w:iCs/>
                <w:sz w:val="22"/>
                <w:szCs w:val="22"/>
                <w:lang w:eastAsia="en-US"/>
              </w:rPr>
            </w:pPr>
          </w:p>
          <w:p w14:paraId="0B1094F0" w14:textId="77777777" w:rsidR="00823CAB" w:rsidRPr="000A11EC" w:rsidRDefault="00823CAB" w:rsidP="002F6017">
            <w:pPr>
              <w:rPr>
                <w:rFonts w:ascii="Verdana" w:hAnsi="Verdana"/>
                <w:b/>
                <w:bCs/>
                <w:sz w:val="22"/>
                <w:szCs w:val="22"/>
              </w:rPr>
            </w:pPr>
            <w:proofErr w:type="spellStart"/>
            <w:r w:rsidRPr="000A11EC">
              <w:rPr>
                <w:rFonts w:ascii="Verdana" w:hAnsi="Verdana"/>
                <w:b/>
                <w:bCs/>
                <w:sz w:val="22"/>
                <w:szCs w:val="22"/>
              </w:rPr>
              <w:t>Priimant</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sprendimus</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dėl</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tiekėjo</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pašalinimo</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iš</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pirkimo</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procedūros</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šiame</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punkte</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nurodytu</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pašalinimo</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pagrindu</w:t>
            </w:r>
            <w:proofErr w:type="spellEnd"/>
            <w:r w:rsidRPr="000A11EC">
              <w:rPr>
                <w:rFonts w:ascii="Verdana" w:hAnsi="Verdana"/>
                <w:b/>
                <w:bCs/>
                <w:sz w:val="22"/>
                <w:szCs w:val="22"/>
              </w:rPr>
              <w:t xml:space="preserve">, be </w:t>
            </w:r>
            <w:proofErr w:type="spellStart"/>
            <w:r w:rsidRPr="000A11EC">
              <w:rPr>
                <w:rFonts w:ascii="Verdana" w:hAnsi="Verdana"/>
                <w:b/>
                <w:bCs/>
                <w:sz w:val="22"/>
                <w:szCs w:val="22"/>
              </w:rPr>
              <w:t>kita</w:t>
            </w:r>
            <w:proofErr w:type="spellEnd"/>
            <w:r w:rsidRPr="000A11EC">
              <w:rPr>
                <w:rFonts w:ascii="Verdana" w:hAnsi="Verdana"/>
                <w:b/>
                <w:bCs/>
                <w:sz w:val="22"/>
                <w:szCs w:val="22"/>
              </w:rPr>
              <w:t xml:space="preserve"> ko, </w:t>
            </w:r>
            <w:proofErr w:type="spellStart"/>
            <w:r w:rsidRPr="000A11EC">
              <w:rPr>
                <w:rFonts w:ascii="Verdana" w:hAnsi="Verdana"/>
                <w:b/>
                <w:bCs/>
                <w:sz w:val="22"/>
                <w:szCs w:val="22"/>
              </w:rPr>
              <w:t>atsižvelgiama</w:t>
            </w:r>
            <w:proofErr w:type="spellEnd"/>
            <w:r w:rsidRPr="000A11EC">
              <w:rPr>
                <w:rFonts w:ascii="Verdana" w:hAnsi="Verdana"/>
                <w:b/>
                <w:bCs/>
                <w:sz w:val="22"/>
                <w:szCs w:val="22"/>
              </w:rPr>
              <w:t xml:space="preserve"> į </w:t>
            </w:r>
            <w:proofErr w:type="spellStart"/>
            <w:r w:rsidRPr="000A11EC">
              <w:rPr>
                <w:rFonts w:ascii="Verdana" w:hAnsi="Verdana"/>
                <w:b/>
                <w:bCs/>
                <w:sz w:val="22"/>
                <w:szCs w:val="22"/>
              </w:rPr>
              <w:t>nacionalinėje</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duomenų</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bazėje</w:t>
            </w:r>
            <w:proofErr w:type="spellEnd"/>
            <w:r w:rsidRPr="000A11EC">
              <w:rPr>
                <w:rFonts w:ascii="Verdana" w:hAnsi="Verdana"/>
                <w:b/>
                <w:bCs/>
                <w:sz w:val="22"/>
                <w:szCs w:val="22"/>
              </w:rPr>
              <w:t xml:space="preserve"> </w:t>
            </w:r>
            <w:proofErr w:type="spellStart"/>
            <w:r w:rsidRPr="000A11EC">
              <w:rPr>
                <w:rFonts w:ascii="Verdana" w:hAnsi="Verdana"/>
                <w:b/>
                <w:bCs/>
                <w:sz w:val="22"/>
                <w:szCs w:val="22"/>
              </w:rPr>
              <w:t>adresu</w:t>
            </w:r>
            <w:proofErr w:type="spellEnd"/>
            <w:r w:rsidRPr="000A11EC">
              <w:rPr>
                <w:rFonts w:ascii="Verdana" w:hAnsi="Verdana"/>
                <w:b/>
                <w:bCs/>
                <w:sz w:val="22"/>
                <w:szCs w:val="22"/>
              </w:rPr>
              <w:t xml:space="preserve">: </w:t>
            </w:r>
          </w:p>
          <w:p w14:paraId="162E7BB4" w14:textId="77777777" w:rsidR="00823CAB" w:rsidRPr="000A11EC" w:rsidRDefault="00823CAB" w:rsidP="002F6017">
            <w:pPr>
              <w:rPr>
                <w:rFonts w:ascii="Verdana" w:hAnsi="Verdana" w:cstheme="minorHAnsi"/>
                <w:bCs/>
                <w:iCs/>
                <w:sz w:val="22"/>
                <w:szCs w:val="22"/>
              </w:rPr>
            </w:pPr>
            <w:hyperlink r:id="rId18" w:history="1">
              <w:r w:rsidRPr="000A11EC">
                <w:rPr>
                  <w:rStyle w:val="Hipersaitas"/>
                  <w:rFonts w:ascii="Verdana" w:hAnsi="Verdana"/>
                  <w:sz w:val="22"/>
                  <w:szCs w:val="22"/>
                  <w:u w:val="single"/>
                </w:rPr>
                <w:t>https://kt.gov.lt/lt/atviri-duomenys/diskvalifikavimas-is-viesuju-pirkimu</w:t>
              </w:r>
            </w:hyperlink>
            <w:r w:rsidRPr="000A11EC">
              <w:rPr>
                <w:rFonts w:ascii="Verdana" w:hAnsi="Verdana"/>
                <w:sz w:val="22"/>
                <w:szCs w:val="22"/>
              </w:rPr>
              <w:t xml:space="preserve"> </w:t>
            </w:r>
            <w:proofErr w:type="spellStart"/>
            <w:r w:rsidRPr="000A11EC">
              <w:rPr>
                <w:rFonts w:ascii="Verdana" w:hAnsi="Verdana"/>
                <w:sz w:val="22"/>
                <w:szCs w:val="22"/>
              </w:rPr>
              <w:t>skelbiamą</w:t>
            </w:r>
            <w:proofErr w:type="spellEnd"/>
            <w:r w:rsidRPr="000A11EC">
              <w:rPr>
                <w:rFonts w:ascii="Verdana" w:hAnsi="Verdana"/>
                <w:sz w:val="22"/>
                <w:szCs w:val="22"/>
              </w:rPr>
              <w:t xml:space="preserve"> </w:t>
            </w:r>
            <w:proofErr w:type="spellStart"/>
            <w:r w:rsidRPr="000A11EC">
              <w:rPr>
                <w:rFonts w:ascii="Verdana" w:hAnsi="Verdana"/>
                <w:sz w:val="22"/>
                <w:szCs w:val="22"/>
              </w:rPr>
              <w:t>informaciją</w:t>
            </w:r>
            <w:proofErr w:type="spellEnd"/>
            <w:r w:rsidRPr="000A11EC">
              <w:rPr>
                <w:rFonts w:ascii="Verdana" w:hAnsi="Verdana"/>
                <w:sz w:val="22"/>
                <w:szCs w:val="22"/>
              </w:rPr>
              <w:t xml:space="preserve">. </w:t>
            </w:r>
          </w:p>
        </w:tc>
      </w:tr>
    </w:tbl>
    <w:p w14:paraId="5EAEEB53" w14:textId="77777777" w:rsidR="00823CAB" w:rsidRPr="00DA74D6" w:rsidRDefault="00823CAB" w:rsidP="00823CAB">
      <w:pPr>
        <w:spacing w:after="0" w:line="240" w:lineRule="auto"/>
        <w:rPr>
          <w:rFonts w:ascii="Verdana" w:hAnsi="Verdana"/>
          <w:sz w:val="22"/>
          <w:szCs w:val="22"/>
        </w:rPr>
      </w:pPr>
    </w:p>
    <w:p w14:paraId="7786B833" w14:textId="77777777" w:rsidR="00823CAB" w:rsidRPr="00E20941" w:rsidRDefault="00823CAB" w:rsidP="00823CAB"/>
    <w:p w14:paraId="3E8B9D55" w14:textId="364240BA" w:rsidR="0065461C" w:rsidRPr="0065461C" w:rsidRDefault="0065461C" w:rsidP="0065461C">
      <w:pPr>
        <w:spacing w:after="0" w:line="240" w:lineRule="auto"/>
        <w:ind w:firstLine="720"/>
        <w:jc w:val="both"/>
        <w:rPr>
          <w:rFonts w:ascii="Calibri" w:eastAsia="Yu Mincho" w:hAnsi="Calibri" w:cs="Calibri"/>
          <w:b/>
          <w:bCs/>
          <w:iCs/>
          <w:kern w:val="0"/>
          <w:sz w:val="21"/>
          <w:szCs w:val="21"/>
          <w:lang w:val="lt-LT" w:eastAsia="lt-LT"/>
          <w14:ligatures w14:val="none"/>
        </w:rPr>
      </w:pPr>
    </w:p>
    <w:p w14:paraId="0D1F9289" w14:textId="77777777" w:rsidR="0065461C" w:rsidRPr="0065461C" w:rsidRDefault="0065461C" w:rsidP="0065461C">
      <w:pPr>
        <w:spacing w:after="0" w:line="240" w:lineRule="auto"/>
        <w:ind w:firstLine="720"/>
        <w:jc w:val="both"/>
        <w:rPr>
          <w:rFonts w:ascii="Calibri" w:eastAsia="Arial" w:hAnsi="Calibri" w:cs="Calibri"/>
          <w:i/>
          <w:color w:val="7030A0"/>
          <w:kern w:val="0"/>
          <w:sz w:val="21"/>
          <w:szCs w:val="21"/>
          <w:lang w:val="lt-LT" w:eastAsia="lt-LT"/>
          <w14:ligatures w14:val="none"/>
        </w:rPr>
      </w:pPr>
    </w:p>
    <w:p w14:paraId="3E000AB3" w14:textId="3DAFF2D1" w:rsidR="00F01B11" w:rsidRPr="0065461C" w:rsidRDefault="00F01B11" w:rsidP="0065461C">
      <w:pPr>
        <w:spacing w:after="0" w:line="200" w:lineRule="auto"/>
        <w:ind w:firstLine="697"/>
        <w:jc w:val="both"/>
        <w:rPr>
          <w:rFonts w:ascii="Arial" w:eastAsia="Arial" w:hAnsi="Arial" w:cs="Arial"/>
          <w:kern w:val="0"/>
          <w:sz w:val="21"/>
          <w:szCs w:val="21"/>
          <w:lang w:val="lt-LT" w:eastAsia="lt-LT"/>
          <w14:ligatures w14:val="none"/>
        </w:rPr>
      </w:pPr>
    </w:p>
    <w:sectPr w:rsidR="00F01B11" w:rsidRPr="006546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096B" w14:textId="77777777" w:rsidR="007F580C" w:rsidRDefault="007F580C" w:rsidP="00823CAB">
      <w:pPr>
        <w:spacing w:after="0" w:line="240" w:lineRule="auto"/>
      </w:pPr>
      <w:r>
        <w:separator/>
      </w:r>
    </w:p>
  </w:endnote>
  <w:endnote w:type="continuationSeparator" w:id="0">
    <w:p w14:paraId="1A480F45" w14:textId="77777777" w:rsidR="007F580C" w:rsidRDefault="007F580C" w:rsidP="00823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AAD0" w14:textId="77777777" w:rsidR="007F580C" w:rsidRDefault="007F580C" w:rsidP="00823CAB">
      <w:pPr>
        <w:spacing w:after="0" w:line="240" w:lineRule="auto"/>
      </w:pPr>
      <w:r>
        <w:separator/>
      </w:r>
    </w:p>
  </w:footnote>
  <w:footnote w:type="continuationSeparator" w:id="0">
    <w:p w14:paraId="71793D2D" w14:textId="77777777" w:rsidR="007F580C" w:rsidRDefault="007F580C" w:rsidP="00823CAB">
      <w:pPr>
        <w:spacing w:after="0" w:line="240" w:lineRule="auto"/>
      </w:pPr>
      <w:r>
        <w:continuationSeparator/>
      </w:r>
    </w:p>
  </w:footnote>
  <w:footnote w:id="1">
    <w:p w14:paraId="06556FB2" w14:textId="77777777" w:rsidR="00823CAB" w:rsidRPr="001620D3" w:rsidRDefault="00823CAB" w:rsidP="00823C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ABA30" w14:textId="77777777" w:rsidR="00823CAB" w:rsidRPr="001620D3" w:rsidRDefault="00823CAB" w:rsidP="00823CAB">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B57198" w14:textId="77777777" w:rsidR="00823CAB" w:rsidRDefault="00823CAB" w:rsidP="00823CAB">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D3A9DE" w14:textId="77777777" w:rsidR="00823CAB" w:rsidRPr="001620D3" w:rsidRDefault="00823CAB" w:rsidP="00823C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284E5D" w14:textId="77777777" w:rsidR="00823CAB" w:rsidRPr="001620D3" w:rsidRDefault="00823CAB" w:rsidP="00823CAB">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531FC8" w14:textId="77777777" w:rsidR="00823CAB" w:rsidRDefault="00823CAB" w:rsidP="00823CAB">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F6E58B" w14:textId="77777777" w:rsidR="00823CAB" w:rsidRPr="001620D3" w:rsidRDefault="00823CAB" w:rsidP="00823C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D0CD95" w14:textId="77777777" w:rsidR="00823CAB" w:rsidRPr="001620D3" w:rsidRDefault="00823CAB" w:rsidP="00823CAB">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6B7691" w14:textId="77777777" w:rsidR="00823CAB" w:rsidRDefault="00823CAB" w:rsidP="00823CAB">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1884630571">
    <w:abstractNumId w:val="2"/>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11"/>
    <w:rsid w:val="001E3B66"/>
    <w:rsid w:val="002401FE"/>
    <w:rsid w:val="003569DF"/>
    <w:rsid w:val="00416994"/>
    <w:rsid w:val="004E26D9"/>
    <w:rsid w:val="0052276F"/>
    <w:rsid w:val="005848D2"/>
    <w:rsid w:val="00621885"/>
    <w:rsid w:val="0065461C"/>
    <w:rsid w:val="007C59C6"/>
    <w:rsid w:val="007F580C"/>
    <w:rsid w:val="00823CAB"/>
    <w:rsid w:val="00B85693"/>
    <w:rsid w:val="00C00B7C"/>
    <w:rsid w:val="00C81852"/>
    <w:rsid w:val="00CD784B"/>
    <w:rsid w:val="00CE5BC0"/>
    <w:rsid w:val="00D96EB4"/>
    <w:rsid w:val="00F01B11"/>
    <w:rsid w:val="00F312F7"/>
    <w:rsid w:val="14417A64"/>
    <w:rsid w:val="63903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A42D6"/>
  <w15:chartTrackingRefBased/>
  <w15:docId w15:val="{0863F901-87DF-4BAF-92B1-90BA6E16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1B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01B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1B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1B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1B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1B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1B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1B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1B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1B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01B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01B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01B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01B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01B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1B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1B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1B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1B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1B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1B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1B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1B11"/>
    <w:rPr>
      <w:i/>
      <w:iCs/>
      <w:color w:val="404040" w:themeColor="text1" w:themeTint="BF"/>
    </w:rPr>
  </w:style>
  <w:style w:type="paragraph" w:styleId="Sraopastraipa">
    <w:name w:val="List Paragraph"/>
    <w:basedOn w:val="prastasis"/>
    <w:uiPriority w:val="34"/>
    <w:qFormat/>
    <w:rsid w:val="00F01B11"/>
    <w:pPr>
      <w:ind w:left="720"/>
      <w:contextualSpacing/>
    </w:pPr>
  </w:style>
  <w:style w:type="character" w:styleId="Rykuspabraukimas">
    <w:name w:val="Intense Emphasis"/>
    <w:basedOn w:val="Numatytasispastraiposriftas"/>
    <w:uiPriority w:val="21"/>
    <w:qFormat/>
    <w:rsid w:val="00F01B11"/>
    <w:rPr>
      <w:i/>
      <w:iCs/>
      <w:color w:val="0F4761" w:themeColor="accent1" w:themeShade="BF"/>
    </w:rPr>
  </w:style>
  <w:style w:type="paragraph" w:styleId="Iskirtacitata">
    <w:name w:val="Intense Quote"/>
    <w:basedOn w:val="prastasis"/>
    <w:next w:val="prastasis"/>
    <w:link w:val="IskirtacitataDiagrama"/>
    <w:uiPriority w:val="30"/>
    <w:qFormat/>
    <w:rsid w:val="00F01B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1B11"/>
    <w:rPr>
      <w:i/>
      <w:iCs/>
      <w:color w:val="0F4761" w:themeColor="accent1" w:themeShade="BF"/>
    </w:rPr>
  </w:style>
  <w:style w:type="character" w:styleId="Rykinuoroda">
    <w:name w:val="Intense Reference"/>
    <w:basedOn w:val="Numatytasispastraiposriftas"/>
    <w:uiPriority w:val="32"/>
    <w:qFormat/>
    <w:rsid w:val="00F01B11"/>
    <w:rPr>
      <w:b/>
      <w:bCs/>
      <w:smallCaps/>
      <w:color w:val="0F4761" w:themeColor="accent1" w:themeShade="BF"/>
      <w:spacing w:val="5"/>
    </w:rPr>
  </w:style>
  <w:style w:type="paragraph" w:styleId="Pataisymai">
    <w:name w:val="Revision"/>
    <w:hidden/>
    <w:uiPriority w:val="99"/>
    <w:semiHidden/>
    <w:rsid w:val="001E3B66"/>
    <w:pPr>
      <w:spacing w:after="0" w:line="240" w:lineRule="auto"/>
    </w:pPr>
  </w:style>
  <w:style w:type="character" w:styleId="Hipersaitas">
    <w:name w:val="Hyperlink"/>
    <w:basedOn w:val="Numatytasispastraiposriftas"/>
    <w:uiPriority w:val="99"/>
    <w:unhideWhenUsed/>
    <w:rsid w:val="00823CAB"/>
    <w:rPr>
      <w:strike w:val="0"/>
      <w:dstrike w:val="0"/>
      <w:color w:val="auto"/>
      <w:u w:val="none"/>
      <w:effect w:val="none"/>
    </w:rPr>
  </w:style>
  <w:style w:type="paragraph" w:styleId="Puslapioinaostekstas">
    <w:name w:val="footnote text"/>
    <w:basedOn w:val="prastasis"/>
    <w:link w:val="PuslapioinaostekstasDiagrama"/>
    <w:uiPriority w:val="99"/>
    <w:unhideWhenUsed/>
    <w:rsid w:val="00823CAB"/>
    <w:pPr>
      <w:spacing w:line="276" w:lineRule="auto"/>
    </w:pPr>
    <w:rPr>
      <w:rFonts w:eastAsiaTheme="minorEastAsia"/>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823CAB"/>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23CAB"/>
    <w:rPr>
      <w:vertAlign w:val="superscript"/>
    </w:rPr>
  </w:style>
  <w:style w:type="paragraph" w:styleId="Betarp">
    <w:name w:val="No Spacing"/>
    <w:link w:val="BetarpDiagrama"/>
    <w:uiPriority w:val="1"/>
    <w:qFormat/>
    <w:rsid w:val="00823CAB"/>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823CAB"/>
    <w:rPr>
      <w:rFonts w:eastAsiaTheme="minorEastAsia"/>
      <w:kern w:val="0"/>
      <w:sz w:val="21"/>
      <w:szCs w:val="21"/>
      <w:lang w:val="lt-LT" w:eastAsia="lt-LT"/>
      <w14:ligatures w14:val="non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BB650-F2CC-41EC-82CC-B9B2329B24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E4B581-6E5A-4BA5-9EFD-E1EB687A4651}">
  <ds:schemaRefs>
    <ds:schemaRef ds:uri="http://schemas.microsoft.com/sharepoint/v3/contenttype/forms"/>
  </ds:schemaRefs>
</ds:datastoreItem>
</file>

<file path=customXml/itemProps3.xml><?xml version="1.0" encoding="utf-8"?>
<ds:datastoreItem xmlns:ds="http://schemas.openxmlformats.org/officeDocument/2006/customXml" ds:itemID="{62EBD9EF-DECA-4686-BDAF-83EEE272E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14470</Words>
  <Characters>8248</Characters>
  <Application>Microsoft Office Word</Application>
  <DocSecurity>0</DocSecurity>
  <Lines>68</Lines>
  <Paragraphs>45</Paragraphs>
  <ScaleCrop>false</ScaleCrop>
  <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Norkus</dc:creator>
  <cp:keywords/>
  <dc:description/>
  <cp:lastModifiedBy>Artiom Valujev</cp:lastModifiedBy>
  <cp:revision>9</cp:revision>
  <dcterms:created xsi:type="dcterms:W3CDTF">2025-10-03T11:24:00Z</dcterms:created>
  <dcterms:modified xsi:type="dcterms:W3CDTF">2026-01-27T12:32:00Z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